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35627" w14:textId="77777777" w:rsidR="00491078" w:rsidRPr="00984DBE" w:rsidRDefault="004A7907">
      <w:pPr>
        <w:rPr>
          <w:rFonts w:ascii="Segoe UI" w:hAnsi="Segoe UI" w:cs="Segoe UI"/>
          <w:b/>
          <w:sz w:val="20"/>
          <w:szCs w:val="20"/>
        </w:rPr>
      </w:pPr>
      <w:bookmarkStart w:id="0" w:name="_GoBack"/>
      <w:bookmarkEnd w:id="0"/>
      <w:r w:rsidRPr="00984DBE">
        <w:rPr>
          <w:rFonts w:ascii="Segoe UI" w:hAnsi="Segoe UI" w:cs="Segoe UI"/>
          <w:b/>
          <w:noProof/>
          <w:lang w:eastAsia="en-GB"/>
        </w:rPr>
        <w:drawing>
          <wp:inline distT="0" distB="0" distL="0" distR="0" wp14:anchorId="3421AF2E" wp14:editId="0B4A51A1">
            <wp:extent cx="431800" cy="323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ingham cevc.jpg"/>
                    <pic:cNvPicPr/>
                  </pic:nvPicPr>
                  <pic:blipFill>
                    <a:blip r:embed="rId7">
                      <a:extLst>
                        <a:ext uri="{28A0092B-C50C-407E-A947-70E740481C1C}">
                          <a14:useLocalDpi xmlns:a14="http://schemas.microsoft.com/office/drawing/2010/main" val="0"/>
                        </a:ext>
                      </a:extLst>
                    </a:blip>
                    <a:stretch>
                      <a:fillRect/>
                    </a:stretch>
                  </pic:blipFill>
                  <pic:spPr>
                    <a:xfrm>
                      <a:off x="0" y="0"/>
                      <a:ext cx="431800" cy="323850"/>
                    </a:xfrm>
                    <a:prstGeom prst="rect">
                      <a:avLst/>
                    </a:prstGeom>
                  </pic:spPr>
                </pic:pic>
              </a:graphicData>
            </a:graphic>
          </wp:inline>
        </w:drawing>
      </w:r>
      <w:r w:rsidRPr="00984DBE">
        <w:rPr>
          <w:rFonts w:ascii="Segoe UI" w:hAnsi="Segoe UI" w:cs="Segoe UI"/>
          <w:b/>
          <w:sz w:val="20"/>
          <w:szCs w:val="20"/>
        </w:rPr>
        <w:t xml:space="preserve"> Barningham CEVC Primary School</w:t>
      </w:r>
    </w:p>
    <w:p w14:paraId="3F1D07FC" w14:textId="77777777" w:rsidR="004A7907" w:rsidRPr="00984DBE" w:rsidRDefault="004A7907">
      <w:pPr>
        <w:rPr>
          <w:rFonts w:ascii="Segoe UI" w:hAnsi="Segoe UI" w:cs="Segoe UI"/>
          <w:b/>
          <w:sz w:val="20"/>
          <w:szCs w:val="20"/>
        </w:rPr>
      </w:pPr>
      <w:r w:rsidRPr="00984DBE">
        <w:rPr>
          <w:rFonts w:ascii="Segoe UI" w:hAnsi="Segoe UI" w:cs="Segoe UI"/>
          <w:b/>
          <w:sz w:val="20"/>
          <w:szCs w:val="20"/>
        </w:rPr>
        <w:t xml:space="preserve">Newly Qualified Teacher </w:t>
      </w:r>
      <w:r w:rsidR="00E9017F" w:rsidRPr="00984DBE">
        <w:rPr>
          <w:rFonts w:ascii="Segoe UI" w:hAnsi="Segoe UI" w:cs="Segoe UI"/>
          <w:b/>
          <w:sz w:val="20"/>
          <w:szCs w:val="20"/>
        </w:rPr>
        <w:t xml:space="preserve">(NQTs) </w:t>
      </w:r>
      <w:r w:rsidRPr="00984DBE">
        <w:rPr>
          <w:rFonts w:ascii="Segoe UI" w:hAnsi="Segoe UI" w:cs="Segoe UI"/>
          <w:b/>
          <w:sz w:val="20"/>
          <w:szCs w:val="20"/>
        </w:rPr>
        <w:t>Policy</w:t>
      </w:r>
    </w:p>
    <w:p w14:paraId="57C82503" w14:textId="77777777" w:rsidR="00E9017F" w:rsidRPr="00984DBE" w:rsidRDefault="00E9017F">
      <w:pPr>
        <w:rPr>
          <w:rFonts w:ascii="Segoe UI" w:hAnsi="Segoe UI" w:cs="Segoe UI"/>
          <w:b/>
          <w:sz w:val="20"/>
          <w:szCs w:val="20"/>
        </w:rPr>
      </w:pPr>
      <w:r w:rsidRPr="00984DBE">
        <w:rPr>
          <w:rFonts w:ascii="Segoe UI" w:hAnsi="Segoe UI" w:cs="Segoe UI"/>
          <w:b/>
          <w:sz w:val="20"/>
          <w:szCs w:val="20"/>
        </w:rPr>
        <w:t>Purpose</w:t>
      </w:r>
    </w:p>
    <w:p w14:paraId="3440D575" w14:textId="77777777" w:rsidR="00E9017F" w:rsidRDefault="00E9017F" w:rsidP="00E9017F">
      <w:pPr>
        <w:spacing w:line="240" w:lineRule="auto"/>
        <w:rPr>
          <w:rFonts w:ascii="Segoe UI" w:hAnsi="Segoe UI" w:cs="Segoe UI"/>
          <w:sz w:val="20"/>
          <w:szCs w:val="20"/>
        </w:rPr>
      </w:pPr>
      <w:r>
        <w:rPr>
          <w:rFonts w:ascii="Segoe UI" w:hAnsi="Segoe UI" w:cs="Segoe UI"/>
          <w:sz w:val="20"/>
          <w:szCs w:val="20"/>
        </w:rPr>
        <w:t>Our school’s statutory induction processes have been developed to ensure our NQTs feel supported and challenged, both professionally and personally, and to enable them to have a positive impact on outcomes for our pupils.</w:t>
      </w:r>
    </w:p>
    <w:p w14:paraId="3649BC86" w14:textId="77777777" w:rsidR="00E9017F" w:rsidRDefault="00E9017F" w:rsidP="00E9017F">
      <w:pPr>
        <w:spacing w:line="240" w:lineRule="auto"/>
        <w:rPr>
          <w:rFonts w:ascii="Segoe UI" w:hAnsi="Segoe UI" w:cs="Segoe UI"/>
          <w:sz w:val="20"/>
          <w:szCs w:val="20"/>
        </w:rPr>
      </w:pPr>
      <w:r>
        <w:rPr>
          <w:rFonts w:ascii="Segoe UI" w:hAnsi="Segoe UI" w:cs="Segoe UI"/>
          <w:sz w:val="20"/>
          <w:szCs w:val="20"/>
        </w:rPr>
        <w:t>Our induction processes will</w:t>
      </w:r>
      <w:r w:rsidR="00042713">
        <w:rPr>
          <w:rFonts w:ascii="Segoe UI" w:hAnsi="Segoe UI" w:cs="Segoe UI"/>
          <w:sz w:val="20"/>
          <w:szCs w:val="20"/>
        </w:rPr>
        <w:t>:</w:t>
      </w:r>
    </w:p>
    <w:p w14:paraId="45D24469" w14:textId="77777777" w:rsidR="00E9017F" w:rsidRDefault="00E9017F" w:rsidP="00E9017F">
      <w:pPr>
        <w:pStyle w:val="ListParagraph"/>
        <w:numPr>
          <w:ilvl w:val="0"/>
          <w:numId w:val="1"/>
        </w:numPr>
        <w:spacing w:line="240" w:lineRule="auto"/>
        <w:rPr>
          <w:rFonts w:ascii="Segoe UI" w:hAnsi="Segoe UI" w:cs="Segoe UI"/>
          <w:sz w:val="20"/>
          <w:szCs w:val="20"/>
        </w:rPr>
      </w:pPr>
      <w:r>
        <w:rPr>
          <w:rFonts w:ascii="Segoe UI" w:hAnsi="Segoe UI" w:cs="Segoe UI"/>
          <w:sz w:val="20"/>
          <w:szCs w:val="20"/>
        </w:rPr>
        <w:t>Support each NQT to successfully complete their statutory induction period</w:t>
      </w:r>
    </w:p>
    <w:p w14:paraId="2E9740EB" w14:textId="77777777" w:rsidR="00E9017F" w:rsidRDefault="00E9017F" w:rsidP="00E9017F">
      <w:pPr>
        <w:pStyle w:val="ListParagraph"/>
        <w:numPr>
          <w:ilvl w:val="0"/>
          <w:numId w:val="1"/>
        </w:numPr>
        <w:spacing w:line="240" w:lineRule="auto"/>
        <w:rPr>
          <w:rFonts w:ascii="Segoe UI" w:hAnsi="Segoe UI" w:cs="Segoe UI"/>
          <w:sz w:val="20"/>
          <w:szCs w:val="20"/>
        </w:rPr>
      </w:pPr>
      <w:r>
        <w:rPr>
          <w:rFonts w:ascii="Segoe UI" w:hAnsi="Segoe UI" w:cs="Segoe UI"/>
          <w:sz w:val="20"/>
          <w:szCs w:val="20"/>
        </w:rPr>
        <w:t>Ensure each NQT receives their statutory entitlements: trained induction tutor with QTS; a reduced timetable (in addition to PPA time), for professional development</w:t>
      </w:r>
      <w:r w:rsidR="00042713">
        <w:rPr>
          <w:rFonts w:ascii="Segoe UI" w:hAnsi="Segoe UI" w:cs="Segoe UI"/>
          <w:sz w:val="20"/>
          <w:szCs w:val="20"/>
        </w:rPr>
        <w:t xml:space="preserve"> including, observation of experienced teachers; have no reasonable demands made of them; a pre-planned personalised induction programme; a termly action plan; formal observation of teaching at least each half-term with verbal and written feedback; regular meetings with the induction tutor and half-termly reviews of progress; rigorous and fair assessment against all of the Teachers Standards; three formal assessment meetings and reports, and a named contact at the Appropriate Body (Emma Hepburn </w:t>
      </w:r>
      <w:hyperlink r:id="rId8" w:history="1">
        <w:r w:rsidR="00042713" w:rsidRPr="00193258">
          <w:rPr>
            <w:rStyle w:val="Hyperlink"/>
            <w:rFonts w:ascii="Segoe UI" w:hAnsi="Segoe UI" w:cs="Segoe UI"/>
            <w:sz w:val="20"/>
            <w:szCs w:val="20"/>
          </w:rPr>
          <w:t>EL.NQTenquiries@suffolk.gov.uk</w:t>
        </w:r>
      </w:hyperlink>
      <w:r w:rsidR="00042713">
        <w:rPr>
          <w:rFonts w:ascii="Segoe UI" w:hAnsi="Segoe UI" w:cs="Segoe UI"/>
          <w:sz w:val="20"/>
          <w:szCs w:val="20"/>
        </w:rPr>
        <w:t>).</w:t>
      </w:r>
    </w:p>
    <w:p w14:paraId="7BA249DD" w14:textId="77777777" w:rsidR="00042713" w:rsidRDefault="00042713" w:rsidP="00E9017F">
      <w:pPr>
        <w:pStyle w:val="ListParagraph"/>
        <w:numPr>
          <w:ilvl w:val="0"/>
          <w:numId w:val="1"/>
        </w:numPr>
        <w:spacing w:line="240" w:lineRule="auto"/>
        <w:rPr>
          <w:rFonts w:ascii="Segoe UI" w:hAnsi="Segoe UI" w:cs="Segoe UI"/>
          <w:sz w:val="20"/>
          <w:szCs w:val="20"/>
        </w:rPr>
      </w:pPr>
      <w:r>
        <w:rPr>
          <w:rFonts w:ascii="Segoe UI" w:hAnsi="Segoe UI" w:cs="Segoe UI"/>
          <w:sz w:val="20"/>
          <w:szCs w:val="20"/>
        </w:rPr>
        <w:t>Provide appropriate advice, guidance and support to each NQT based on individual talents and needs</w:t>
      </w:r>
    </w:p>
    <w:p w14:paraId="1BF8A2F7" w14:textId="77777777" w:rsidR="00042713" w:rsidRDefault="00042713" w:rsidP="00E9017F">
      <w:pPr>
        <w:pStyle w:val="ListParagraph"/>
        <w:numPr>
          <w:ilvl w:val="0"/>
          <w:numId w:val="1"/>
        </w:numPr>
        <w:spacing w:line="240" w:lineRule="auto"/>
        <w:rPr>
          <w:rFonts w:ascii="Segoe UI" w:hAnsi="Segoe UI" w:cs="Segoe UI"/>
          <w:sz w:val="20"/>
          <w:szCs w:val="20"/>
        </w:rPr>
      </w:pPr>
      <w:r>
        <w:rPr>
          <w:rFonts w:ascii="Segoe UI" w:hAnsi="Segoe UI" w:cs="Segoe UI"/>
          <w:sz w:val="20"/>
          <w:szCs w:val="20"/>
        </w:rPr>
        <w:t>Provide examples of good practice and facilitate each NQT observing effective teaching based on their developmental needs</w:t>
      </w:r>
    </w:p>
    <w:p w14:paraId="2C90A4FD" w14:textId="77777777" w:rsidR="00042713" w:rsidRDefault="00042713" w:rsidP="00E9017F">
      <w:pPr>
        <w:pStyle w:val="ListParagraph"/>
        <w:numPr>
          <w:ilvl w:val="0"/>
          <w:numId w:val="1"/>
        </w:numPr>
        <w:spacing w:line="240" w:lineRule="auto"/>
        <w:rPr>
          <w:rFonts w:ascii="Segoe UI" w:hAnsi="Segoe UI" w:cs="Segoe UI"/>
          <w:sz w:val="20"/>
          <w:szCs w:val="20"/>
        </w:rPr>
      </w:pPr>
      <w:r>
        <w:rPr>
          <w:rFonts w:ascii="Segoe UI" w:hAnsi="Segoe UI" w:cs="Segoe UI"/>
          <w:sz w:val="20"/>
          <w:szCs w:val="20"/>
        </w:rPr>
        <w:t>Support NQTs to develop positive relationships with all members of the school community for the betterment of pupil outcomes</w:t>
      </w:r>
    </w:p>
    <w:p w14:paraId="44164DC9" w14:textId="77777777" w:rsidR="00042713" w:rsidRDefault="00042713" w:rsidP="00E9017F">
      <w:pPr>
        <w:pStyle w:val="ListParagraph"/>
        <w:numPr>
          <w:ilvl w:val="0"/>
          <w:numId w:val="1"/>
        </w:numPr>
        <w:spacing w:line="240" w:lineRule="auto"/>
        <w:rPr>
          <w:rFonts w:ascii="Segoe UI" w:hAnsi="Segoe UI" w:cs="Segoe UI"/>
          <w:sz w:val="20"/>
          <w:szCs w:val="20"/>
        </w:rPr>
      </w:pPr>
      <w:r>
        <w:rPr>
          <w:rFonts w:ascii="Segoe UI" w:hAnsi="Segoe UI" w:cs="Segoe UI"/>
          <w:sz w:val="20"/>
          <w:szCs w:val="20"/>
        </w:rPr>
        <w:t>Encourage NQTs to become reflective practitioners to aid personal development</w:t>
      </w:r>
    </w:p>
    <w:p w14:paraId="26B2E3A0" w14:textId="77777777" w:rsidR="00042713" w:rsidRDefault="00042713" w:rsidP="00E9017F">
      <w:pPr>
        <w:pStyle w:val="ListParagraph"/>
        <w:numPr>
          <w:ilvl w:val="0"/>
          <w:numId w:val="1"/>
        </w:numPr>
        <w:spacing w:line="240" w:lineRule="auto"/>
        <w:rPr>
          <w:rFonts w:ascii="Segoe UI" w:hAnsi="Segoe UI" w:cs="Segoe UI"/>
          <w:sz w:val="20"/>
          <w:szCs w:val="20"/>
        </w:rPr>
      </w:pPr>
      <w:r>
        <w:rPr>
          <w:rFonts w:ascii="Segoe UI" w:hAnsi="Segoe UI" w:cs="Segoe UI"/>
          <w:sz w:val="20"/>
          <w:szCs w:val="20"/>
        </w:rPr>
        <w:t>Acknowledge success and celebrate good practice</w:t>
      </w:r>
    </w:p>
    <w:p w14:paraId="37D32F2B" w14:textId="77777777" w:rsidR="00042713" w:rsidRDefault="00042713" w:rsidP="00E9017F">
      <w:pPr>
        <w:pStyle w:val="ListParagraph"/>
        <w:numPr>
          <w:ilvl w:val="0"/>
          <w:numId w:val="1"/>
        </w:numPr>
        <w:spacing w:line="240" w:lineRule="auto"/>
        <w:rPr>
          <w:rFonts w:ascii="Segoe UI" w:hAnsi="Segoe UI" w:cs="Segoe UI"/>
          <w:sz w:val="20"/>
          <w:szCs w:val="20"/>
        </w:rPr>
      </w:pPr>
      <w:r>
        <w:rPr>
          <w:rFonts w:ascii="Segoe UI" w:hAnsi="Segoe UI" w:cs="Segoe UI"/>
          <w:sz w:val="20"/>
          <w:szCs w:val="20"/>
        </w:rPr>
        <w:t>Provide opportunities for professional development</w:t>
      </w:r>
    </w:p>
    <w:p w14:paraId="3BC54762" w14:textId="77777777" w:rsidR="00042713" w:rsidRDefault="00042713" w:rsidP="00E9017F">
      <w:pPr>
        <w:pStyle w:val="ListParagraph"/>
        <w:numPr>
          <w:ilvl w:val="0"/>
          <w:numId w:val="1"/>
        </w:numPr>
        <w:spacing w:line="240" w:lineRule="auto"/>
        <w:rPr>
          <w:rFonts w:ascii="Segoe UI" w:hAnsi="Segoe UI" w:cs="Segoe UI"/>
          <w:sz w:val="20"/>
          <w:szCs w:val="20"/>
        </w:rPr>
      </w:pPr>
      <w:r>
        <w:rPr>
          <w:rFonts w:ascii="Segoe UI" w:hAnsi="Segoe UI" w:cs="Segoe UI"/>
          <w:sz w:val="20"/>
          <w:szCs w:val="20"/>
        </w:rPr>
        <w:t>Support an understanding of the full roles and responsibilities of a teacher</w:t>
      </w:r>
    </w:p>
    <w:p w14:paraId="1A504E60" w14:textId="77777777" w:rsidR="00984DBE" w:rsidRDefault="00984DBE" w:rsidP="00E9017F">
      <w:pPr>
        <w:pStyle w:val="ListParagraph"/>
        <w:numPr>
          <w:ilvl w:val="0"/>
          <w:numId w:val="1"/>
        </w:numPr>
        <w:spacing w:line="240" w:lineRule="auto"/>
        <w:rPr>
          <w:rFonts w:ascii="Segoe UI" w:hAnsi="Segoe UI" w:cs="Segoe UI"/>
          <w:sz w:val="20"/>
          <w:szCs w:val="20"/>
        </w:rPr>
      </w:pPr>
      <w:r>
        <w:rPr>
          <w:rFonts w:ascii="Segoe UI" w:hAnsi="Segoe UI" w:cs="Segoe UI"/>
          <w:sz w:val="20"/>
          <w:szCs w:val="20"/>
        </w:rPr>
        <w:t>Support each NQT to demonstrate they can meet all the Teachers’ Standards, ‘consistently over a sustained period’; statutory guidance, paragraph 1.5.</w:t>
      </w:r>
    </w:p>
    <w:p w14:paraId="15DB6F33" w14:textId="77777777" w:rsidR="00984DBE" w:rsidRDefault="00984DBE" w:rsidP="00984DBE">
      <w:pPr>
        <w:spacing w:line="240" w:lineRule="auto"/>
        <w:rPr>
          <w:rFonts w:ascii="Segoe UI" w:hAnsi="Segoe UI" w:cs="Segoe UI"/>
          <w:sz w:val="20"/>
          <w:szCs w:val="20"/>
        </w:rPr>
      </w:pPr>
      <w:r>
        <w:rPr>
          <w:rFonts w:ascii="Segoe UI" w:hAnsi="Segoe UI" w:cs="Segoe UI"/>
          <w:sz w:val="20"/>
          <w:szCs w:val="20"/>
        </w:rPr>
        <w:t>This policy is underpinned by a whole school commitment to support teachers new to the profession and retain them in the education system.</w:t>
      </w:r>
    </w:p>
    <w:p w14:paraId="1E45C575" w14:textId="77777777" w:rsidR="00984DBE" w:rsidRDefault="00984DBE" w:rsidP="00984DBE">
      <w:pPr>
        <w:spacing w:line="240" w:lineRule="auto"/>
        <w:rPr>
          <w:rFonts w:ascii="Segoe UI" w:hAnsi="Segoe UI" w:cs="Segoe UI"/>
          <w:b/>
          <w:sz w:val="20"/>
          <w:szCs w:val="20"/>
        </w:rPr>
      </w:pPr>
      <w:r>
        <w:rPr>
          <w:rFonts w:ascii="Segoe UI" w:hAnsi="Segoe UI" w:cs="Segoe UI"/>
          <w:b/>
          <w:sz w:val="20"/>
          <w:szCs w:val="20"/>
        </w:rPr>
        <w:t>Roles and Responsibilities</w:t>
      </w:r>
    </w:p>
    <w:p w14:paraId="75B4C961" w14:textId="77777777" w:rsidR="00984DBE" w:rsidRDefault="00984DBE" w:rsidP="00984DBE">
      <w:pPr>
        <w:spacing w:line="240" w:lineRule="auto"/>
        <w:rPr>
          <w:rFonts w:ascii="Segoe UI" w:hAnsi="Segoe UI" w:cs="Segoe UI"/>
          <w:b/>
          <w:sz w:val="20"/>
          <w:szCs w:val="20"/>
        </w:rPr>
      </w:pPr>
      <w:r>
        <w:rPr>
          <w:rFonts w:ascii="Segoe UI" w:hAnsi="Segoe UI" w:cs="Segoe UI"/>
          <w:b/>
          <w:sz w:val="20"/>
          <w:szCs w:val="20"/>
        </w:rPr>
        <w:t>Governing Body</w:t>
      </w:r>
    </w:p>
    <w:p w14:paraId="339E9110" w14:textId="77777777" w:rsidR="00984DBE" w:rsidRDefault="00984DBE" w:rsidP="00984DBE">
      <w:pPr>
        <w:spacing w:line="240" w:lineRule="auto"/>
        <w:rPr>
          <w:rFonts w:ascii="Segoe UI" w:hAnsi="Segoe UI" w:cs="Segoe UI"/>
          <w:sz w:val="20"/>
          <w:szCs w:val="20"/>
        </w:rPr>
      </w:pPr>
      <w:r>
        <w:rPr>
          <w:rFonts w:ascii="Segoe UI" w:hAnsi="Segoe UI" w:cs="Segoe UI"/>
          <w:sz w:val="20"/>
          <w:szCs w:val="20"/>
        </w:rPr>
        <w:t>The Governing Body has responsibility to ensure the school complies with all aspects of the statutory guidance (DfE Statutory policies for schools and academy trusts). Prior to an NQT being employed the Governing Body will carefully consider the school’s capacity to fulfil its obligations towards the NQT.  The Governing Body will be kept informed of induction arrangements and outcomes of formal reports.</w:t>
      </w:r>
    </w:p>
    <w:p w14:paraId="652FF258" w14:textId="77777777" w:rsidR="00984DBE" w:rsidRDefault="00984DBE" w:rsidP="00984DBE">
      <w:pPr>
        <w:spacing w:line="240" w:lineRule="auto"/>
        <w:rPr>
          <w:rFonts w:ascii="Segoe UI" w:hAnsi="Segoe UI" w:cs="Segoe UI"/>
          <w:b/>
          <w:sz w:val="20"/>
          <w:szCs w:val="20"/>
        </w:rPr>
      </w:pPr>
      <w:r w:rsidRPr="00672B65">
        <w:rPr>
          <w:rFonts w:ascii="Segoe UI" w:hAnsi="Segoe UI" w:cs="Segoe UI"/>
          <w:b/>
          <w:sz w:val="20"/>
          <w:szCs w:val="20"/>
        </w:rPr>
        <w:t>The governor with responsibility for NQTs is Julie Surridge.</w:t>
      </w:r>
    </w:p>
    <w:p w14:paraId="7B710A82" w14:textId="77777777" w:rsidR="00672B65" w:rsidRDefault="00672B65" w:rsidP="00984DBE">
      <w:pPr>
        <w:spacing w:line="240" w:lineRule="auto"/>
        <w:rPr>
          <w:rFonts w:ascii="Segoe UI" w:hAnsi="Segoe UI" w:cs="Segoe UI"/>
          <w:b/>
          <w:sz w:val="20"/>
          <w:szCs w:val="20"/>
        </w:rPr>
      </w:pPr>
    </w:p>
    <w:p w14:paraId="3AAD16B0" w14:textId="77777777" w:rsidR="00672B65" w:rsidRDefault="00672B65" w:rsidP="00984DBE">
      <w:pPr>
        <w:spacing w:line="240" w:lineRule="auto"/>
        <w:rPr>
          <w:rFonts w:ascii="Segoe UI" w:hAnsi="Segoe UI" w:cs="Segoe UI"/>
          <w:b/>
          <w:sz w:val="20"/>
          <w:szCs w:val="20"/>
        </w:rPr>
      </w:pPr>
    </w:p>
    <w:p w14:paraId="2E64E34A" w14:textId="77777777" w:rsidR="00AE5480" w:rsidRDefault="00AE5480" w:rsidP="00984DBE">
      <w:pPr>
        <w:spacing w:line="240" w:lineRule="auto"/>
        <w:rPr>
          <w:rFonts w:ascii="Segoe UI" w:hAnsi="Segoe UI" w:cs="Segoe UI"/>
          <w:b/>
          <w:sz w:val="20"/>
          <w:szCs w:val="20"/>
        </w:rPr>
      </w:pPr>
    </w:p>
    <w:p w14:paraId="1D4C2259" w14:textId="40739D43" w:rsidR="00672B65" w:rsidRDefault="00672B65" w:rsidP="00984DBE">
      <w:pPr>
        <w:spacing w:line="240" w:lineRule="auto"/>
        <w:rPr>
          <w:rFonts w:ascii="Segoe UI" w:hAnsi="Segoe UI" w:cs="Segoe UI"/>
          <w:b/>
          <w:sz w:val="20"/>
          <w:szCs w:val="20"/>
        </w:rPr>
      </w:pPr>
      <w:r>
        <w:rPr>
          <w:rFonts w:ascii="Segoe UI" w:hAnsi="Segoe UI" w:cs="Segoe UI"/>
          <w:b/>
          <w:sz w:val="20"/>
          <w:szCs w:val="20"/>
        </w:rPr>
        <w:lastRenderedPageBreak/>
        <w:t>Head Teacher</w:t>
      </w:r>
    </w:p>
    <w:p w14:paraId="0CCE83F5" w14:textId="77777777" w:rsidR="00672B65" w:rsidRDefault="00672B65" w:rsidP="00984DBE">
      <w:pPr>
        <w:spacing w:line="240" w:lineRule="auto"/>
        <w:rPr>
          <w:rFonts w:ascii="Segoe UI" w:hAnsi="Segoe UI" w:cs="Segoe UI"/>
          <w:sz w:val="20"/>
          <w:szCs w:val="20"/>
        </w:rPr>
      </w:pPr>
      <w:r>
        <w:rPr>
          <w:rFonts w:ascii="Segoe UI" w:hAnsi="Segoe UI" w:cs="Segoe UI"/>
          <w:sz w:val="20"/>
          <w:szCs w:val="20"/>
        </w:rPr>
        <w:t>The Head Teacher has a significant role in the statutory induction process and will:</w:t>
      </w:r>
    </w:p>
    <w:p w14:paraId="69A8F663" w14:textId="77777777" w:rsidR="00672B65" w:rsidRDefault="00672B65" w:rsidP="00672B65">
      <w:pPr>
        <w:pStyle w:val="ListParagraph"/>
        <w:numPr>
          <w:ilvl w:val="0"/>
          <w:numId w:val="2"/>
        </w:numPr>
        <w:spacing w:line="240" w:lineRule="auto"/>
        <w:rPr>
          <w:rFonts w:ascii="Segoe UI" w:hAnsi="Segoe UI" w:cs="Segoe UI"/>
          <w:sz w:val="20"/>
          <w:szCs w:val="20"/>
        </w:rPr>
      </w:pPr>
      <w:r>
        <w:rPr>
          <w:rFonts w:ascii="Segoe UI" w:hAnsi="Segoe UI" w:cs="Segoe UI"/>
          <w:sz w:val="20"/>
          <w:szCs w:val="20"/>
        </w:rPr>
        <w:t>Appoint an induction tutor who has qualified teacher status, the time and skills to undertake the role, and is appropriately trained</w:t>
      </w:r>
    </w:p>
    <w:p w14:paraId="12013080" w14:textId="77777777" w:rsidR="00672B65" w:rsidRDefault="00672B65" w:rsidP="00672B65">
      <w:pPr>
        <w:pStyle w:val="ListParagraph"/>
        <w:numPr>
          <w:ilvl w:val="0"/>
          <w:numId w:val="2"/>
        </w:numPr>
        <w:spacing w:line="240" w:lineRule="auto"/>
        <w:rPr>
          <w:rFonts w:ascii="Segoe UI" w:hAnsi="Segoe UI" w:cs="Segoe UI"/>
          <w:sz w:val="20"/>
          <w:szCs w:val="20"/>
        </w:rPr>
      </w:pPr>
      <w:r>
        <w:rPr>
          <w:rFonts w:ascii="Segoe UI" w:hAnsi="Segoe UI" w:cs="Segoe UI"/>
          <w:sz w:val="20"/>
          <w:szCs w:val="20"/>
        </w:rPr>
        <w:t>Ensure an appropriate, personalis</w:t>
      </w:r>
      <w:r w:rsidR="007C311C">
        <w:rPr>
          <w:rFonts w:ascii="Segoe UI" w:hAnsi="Segoe UI" w:cs="Segoe UI"/>
          <w:sz w:val="20"/>
          <w:szCs w:val="20"/>
        </w:rPr>
        <w:t>e</w:t>
      </w:r>
      <w:r>
        <w:rPr>
          <w:rFonts w:ascii="Segoe UI" w:hAnsi="Segoe UI" w:cs="Segoe UI"/>
          <w:sz w:val="20"/>
          <w:szCs w:val="20"/>
        </w:rPr>
        <w:t>d induction programme is drawn up</w:t>
      </w:r>
    </w:p>
    <w:p w14:paraId="52AE4DA1" w14:textId="77777777" w:rsidR="00672B65" w:rsidRDefault="007C311C" w:rsidP="00672B65">
      <w:pPr>
        <w:pStyle w:val="ListParagraph"/>
        <w:numPr>
          <w:ilvl w:val="0"/>
          <w:numId w:val="2"/>
        </w:numPr>
        <w:spacing w:line="240" w:lineRule="auto"/>
        <w:rPr>
          <w:rFonts w:ascii="Segoe UI" w:hAnsi="Segoe UI" w:cs="Segoe UI"/>
          <w:sz w:val="20"/>
          <w:szCs w:val="20"/>
        </w:rPr>
      </w:pPr>
      <w:r>
        <w:rPr>
          <w:rFonts w:ascii="Segoe UI" w:hAnsi="Segoe UI" w:cs="Segoe UI"/>
          <w:sz w:val="20"/>
          <w:szCs w:val="20"/>
        </w:rPr>
        <w:t>Ensure that the NQT has a suitable role to undertake induction</w:t>
      </w:r>
    </w:p>
    <w:p w14:paraId="03E4FCFF" w14:textId="77777777" w:rsidR="007C311C" w:rsidRDefault="007C311C" w:rsidP="00672B65">
      <w:pPr>
        <w:pStyle w:val="ListParagraph"/>
        <w:numPr>
          <w:ilvl w:val="0"/>
          <w:numId w:val="2"/>
        </w:numPr>
        <w:spacing w:line="240" w:lineRule="auto"/>
        <w:rPr>
          <w:rFonts w:ascii="Segoe UI" w:hAnsi="Segoe UI" w:cs="Segoe UI"/>
          <w:sz w:val="20"/>
          <w:szCs w:val="20"/>
        </w:rPr>
      </w:pPr>
      <w:r>
        <w:rPr>
          <w:rFonts w:ascii="Segoe UI" w:hAnsi="Segoe UI" w:cs="Segoe UI"/>
          <w:sz w:val="20"/>
          <w:szCs w:val="20"/>
        </w:rPr>
        <w:t>Write to an NQT if there is a concern that he or she is at risk of not meeting the Teachers’ Standards and inform the Appropriate Body as a matter of urgency</w:t>
      </w:r>
    </w:p>
    <w:p w14:paraId="02CA7E82" w14:textId="77777777" w:rsidR="007C311C" w:rsidRDefault="007C311C" w:rsidP="00672B65">
      <w:pPr>
        <w:pStyle w:val="ListParagraph"/>
        <w:numPr>
          <w:ilvl w:val="0"/>
          <w:numId w:val="2"/>
        </w:numPr>
        <w:spacing w:line="240" w:lineRule="auto"/>
        <w:rPr>
          <w:rFonts w:ascii="Segoe UI" w:hAnsi="Segoe UI" w:cs="Segoe UI"/>
          <w:sz w:val="20"/>
          <w:szCs w:val="20"/>
        </w:rPr>
      </w:pPr>
      <w:r>
        <w:rPr>
          <w:rFonts w:ascii="Segoe UI" w:hAnsi="Segoe UI" w:cs="Segoe UI"/>
          <w:sz w:val="20"/>
          <w:szCs w:val="20"/>
        </w:rPr>
        <w:t>Make a final recommendation to the Appropriate Body as to whether the NQT has satisfactorily met all the Teachers’ Standards, ‘ consistently over a sustained period’ and should pass their induction period</w:t>
      </w:r>
    </w:p>
    <w:p w14:paraId="2D63F9B9" w14:textId="77777777" w:rsidR="007C311C" w:rsidRDefault="007C311C" w:rsidP="00672B65">
      <w:pPr>
        <w:pStyle w:val="ListParagraph"/>
        <w:numPr>
          <w:ilvl w:val="0"/>
          <w:numId w:val="2"/>
        </w:numPr>
        <w:spacing w:line="240" w:lineRule="auto"/>
        <w:rPr>
          <w:rFonts w:ascii="Segoe UI" w:hAnsi="Segoe UI" w:cs="Segoe UI"/>
          <w:sz w:val="20"/>
          <w:szCs w:val="20"/>
        </w:rPr>
      </w:pPr>
      <w:r>
        <w:rPr>
          <w:rFonts w:ascii="Segoe UI" w:hAnsi="Segoe UI" w:cs="Segoe UI"/>
          <w:sz w:val="20"/>
          <w:szCs w:val="20"/>
        </w:rPr>
        <w:t>Keep the governors informed about induction arrangements for NQTs in the school.</w:t>
      </w:r>
    </w:p>
    <w:p w14:paraId="6F700666" w14:textId="77777777" w:rsidR="007C311C" w:rsidRDefault="007C311C" w:rsidP="007C311C">
      <w:pPr>
        <w:spacing w:line="240" w:lineRule="auto"/>
        <w:rPr>
          <w:rFonts w:ascii="Segoe UI" w:hAnsi="Segoe UI" w:cs="Segoe UI"/>
          <w:b/>
          <w:sz w:val="20"/>
          <w:szCs w:val="20"/>
        </w:rPr>
      </w:pPr>
      <w:r>
        <w:rPr>
          <w:rFonts w:ascii="Segoe UI" w:hAnsi="Segoe UI" w:cs="Segoe UI"/>
          <w:b/>
          <w:sz w:val="20"/>
          <w:szCs w:val="20"/>
        </w:rPr>
        <w:t>Induction Tutor</w:t>
      </w:r>
    </w:p>
    <w:p w14:paraId="37B25FE1" w14:textId="77777777" w:rsidR="007C311C" w:rsidRDefault="007C311C" w:rsidP="007C311C">
      <w:pPr>
        <w:spacing w:line="240" w:lineRule="auto"/>
        <w:rPr>
          <w:rFonts w:ascii="Segoe UI" w:hAnsi="Segoe UI" w:cs="Segoe UI"/>
          <w:sz w:val="20"/>
          <w:szCs w:val="20"/>
        </w:rPr>
      </w:pPr>
      <w:r>
        <w:rPr>
          <w:rFonts w:ascii="Segoe UI" w:hAnsi="Segoe UI" w:cs="Segoe UI"/>
          <w:sz w:val="20"/>
          <w:szCs w:val="20"/>
        </w:rPr>
        <w:t>Many tasks associated with the above will be undertaken by the induction tutor and other suitably experienced colleagues.</w:t>
      </w:r>
    </w:p>
    <w:p w14:paraId="51151913" w14:textId="77777777" w:rsidR="007C311C" w:rsidRDefault="007C311C" w:rsidP="007C311C">
      <w:pPr>
        <w:spacing w:line="240" w:lineRule="auto"/>
        <w:rPr>
          <w:rFonts w:ascii="Segoe UI" w:hAnsi="Segoe UI" w:cs="Segoe UI"/>
          <w:sz w:val="20"/>
          <w:szCs w:val="20"/>
        </w:rPr>
      </w:pPr>
      <w:r>
        <w:rPr>
          <w:rFonts w:ascii="Segoe UI" w:hAnsi="Segoe UI" w:cs="Segoe UI"/>
          <w:sz w:val="20"/>
          <w:szCs w:val="20"/>
        </w:rPr>
        <w:t>The induction tutor will:</w:t>
      </w:r>
    </w:p>
    <w:p w14:paraId="316FBBAE" w14:textId="77777777" w:rsidR="007C311C" w:rsidRDefault="007C311C" w:rsidP="007C311C">
      <w:pPr>
        <w:pStyle w:val="ListParagraph"/>
        <w:numPr>
          <w:ilvl w:val="0"/>
          <w:numId w:val="3"/>
        </w:numPr>
        <w:spacing w:line="240" w:lineRule="auto"/>
        <w:rPr>
          <w:rFonts w:ascii="Segoe UI" w:hAnsi="Segoe UI" w:cs="Segoe UI"/>
          <w:sz w:val="20"/>
          <w:szCs w:val="20"/>
        </w:rPr>
      </w:pPr>
      <w:r>
        <w:rPr>
          <w:rFonts w:ascii="Segoe UI" w:hAnsi="Segoe UI" w:cs="Segoe UI"/>
          <w:sz w:val="20"/>
          <w:szCs w:val="20"/>
        </w:rPr>
        <w:t>Have responsibility for the day-to-day oversight of the personalised induction programme</w:t>
      </w:r>
    </w:p>
    <w:p w14:paraId="267FCA85" w14:textId="77777777" w:rsidR="007C311C" w:rsidRDefault="007C311C" w:rsidP="007C311C">
      <w:pPr>
        <w:pStyle w:val="ListParagraph"/>
        <w:numPr>
          <w:ilvl w:val="0"/>
          <w:numId w:val="3"/>
        </w:numPr>
        <w:spacing w:line="240" w:lineRule="auto"/>
        <w:rPr>
          <w:rFonts w:ascii="Segoe UI" w:hAnsi="Segoe UI" w:cs="Segoe UI"/>
          <w:sz w:val="20"/>
          <w:szCs w:val="20"/>
        </w:rPr>
      </w:pPr>
      <w:r>
        <w:rPr>
          <w:rFonts w:ascii="Segoe UI" w:hAnsi="Segoe UI" w:cs="Segoe UI"/>
          <w:sz w:val="20"/>
          <w:szCs w:val="20"/>
        </w:rPr>
        <w:t>Meet regularly with the NQT, retaining signed and dated meeting notes</w:t>
      </w:r>
    </w:p>
    <w:p w14:paraId="0F890EA9" w14:textId="77777777" w:rsidR="007C311C" w:rsidRDefault="007C311C" w:rsidP="007C311C">
      <w:pPr>
        <w:pStyle w:val="ListParagraph"/>
        <w:numPr>
          <w:ilvl w:val="0"/>
          <w:numId w:val="3"/>
        </w:numPr>
        <w:spacing w:line="240" w:lineRule="auto"/>
        <w:rPr>
          <w:rFonts w:ascii="Segoe UI" w:hAnsi="Segoe UI" w:cs="Segoe UI"/>
          <w:sz w:val="20"/>
          <w:szCs w:val="20"/>
        </w:rPr>
      </w:pPr>
      <w:r>
        <w:rPr>
          <w:rFonts w:ascii="Segoe UI" w:hAnsi="Segoe UI" w:cs="Segoe UI"/>
          <w:sz w:val="20"/>
          <w:szCs w:val="20"/>
        </w:rPr>
        <w:t>Undertake, and/or, arrange lesson observations as necessary</w:t>
      </w:r>
    </w:p>
    <w:p w14:paraId="180421AB" w14:textId="77777777" w:rsidR="007C311C" w:rsidRDefault="007C311C" w:rsidP="007C311C">
      <w:pPr>
        <w:pStyle w:val="ListParagraph"/>
        <w:numPr>
          <w:ilvl w:val="0"/>
          <w:numId w:val="3"/>
        </w:numPr>
        <w:spacing w:line="240" w:lineRule="auto"/>
        <w:rPr>
          <w:rFonts w:ascii="Segoe UI" w:hAnsi="Segoe UI" w:cs="Segoe UI"/>
          <w:sz w:val="20"/>
          <w:szCs w:val="20"/>
        </w:rPr>
      </w:pPr>
      <w:r>
        <w:rPr>
          <w:rFonts w:ascii="Segoe UI" w:hAnsi="Segoe UI" w:cs="Segoe UI"/>
          <w:sz w:val="20"/>
          <w:szCs w:val="20"/>
        </w:rPr>
        <w:t>Have oversight of NQT’s use of the timetable reduction</w:t>
      </w:r>
    </w:p>
    <w:p w14:paraId="718C6067" w14:textId="77777777" w:rsidR="007C311C" w:rsidRDefault="007C311C" w:rsidP="007C311C">
      <w:pPr>
        <w:pStyle w:val="ListParagraph"/>
        <w:numPr>
          <w:ilvl w:val="0"/>
          <w:numId w:val="3"/>
        </w:numPr>
        <w:spacing w:line="240" w:lineRule="auto"/>
        <w:rPr>
          <w:rFonts w:ascii="Segoe UI" w:hAnsi="Segoe UI" w:cs="Segoe UI"/>
          <w:sz w:val="20"/>
          <w:szCs w:val="20"/>
        </w:rPr>
      </w:pPr>
      <w:r>
        <w:rPr>
          <w:rFonts w:ascii="Segoe UI" w:hAnsi="Segoe UI" w:cs="Segoe UI"/>
          <w:sz w:val="20"/>
          <w:szCs w:val="20"/>
        </w:rPr>
        <w:t>Arrange support when necessary</w:t>
      </w:r>
    </w:p>
    <w:p w14:paraId="315B53F8" w14:textId="77777777" w:rsidR="00BF53BD" w:rsidRDefault="00BF53BD" w:rsidP="007C311C">
      <w:pPr>
        <w:pStyle w:val="ListParagraph"/>
        <w:numPr>
          <w:ilvl w:val="0"/>
          <w:numId w:val="3"/>
        </w:numPr>
        <w:spacing w:line="240" w:lineRule="auto"/>
        <w:rPr>
          <w:rFonts w:ascii="Segoe UI" w:hAnsi="Segoe UI" w:cs="Segoe UI"/>
          <w:sz w:val="20"/>
          <w:szCs w:val="20"/>
        </w:rPr>
      </w:pPr>
      <w:r>
        <w:rPr>
          <w:rFonts w:ascii="Segoe UI" w:hAnsi="Segoe UI" w:cs="Segoe UI"/>
          <w:sz w:val="20"/>
          <w:szCs w:val="20"/>
        </w:rPr>
        <w:t>Ensure rigorous and fair assessment throughout the induction process</w:t>
      </w:r>
    </w:p>
    <w:p w14:paraId="17B11103" w14:textId="77777777" w:rsidR="00BF53BD" w:rsidRDefault="00BF53BD" w:rsidP="007C311C">
      <w:pPr>
        <w:pStyle w:val="ListParagraph"/>
        <w:numPr>
          <w:ilvl w:val="0"/>
          <w:numId w:val="3"/>
        </w:numPr>
        <w:spacing w:line="240" w:lineRule="auto"/>
        <w:rPr>
          <w:rFonts w:ascii="Segoe UI" w:hAnsi="Segoe UI" w:cs="Segoe UI"/>
          <w:sz w:val="20"/>
          <w:szCs w:val="20"/>
        </w:rPr>
      </w:pPr>
      <w:r>
        <w:rPr>
          <w:rFonts w:ascii="Segoe UI" w:hAnsi="Segoe UI" w:cs="Segoe UI"/>
          <w:sz w:val="20"/>
          <w:szCs w:val="20"/>
        </w:rPr>
        <w:t>Inform the Head Teacher, at the earliest opportunity, if concerns arise that the NQT is at risk of not meeting all of the Teachers’ Standards, ‘consistently over a sustained period’.</w:t>
      </w:r>
    </w:p>
    <w:p w14:paraId="7EE6513D" w14:textId="77777777" w:rsidR="00BF53BD" w:rsidRDefault="00BF53BD" w:rsidP="00BF53BD">
      <w:pPr>
        <w:spacing w:line="240" w:lineRule="auto"/>
        <w:rPr>
          <w:rFonts w:ascii="Segoe UI" w:hAnsi="Segoe UI" w:cs="Segoe UI"/>
          <w:b/>
          <w:sz w:val="20"/>
          <w:szCs w:val="20"/>
        </w:rPr>
      </w:pPr>
      <w:r>
        <w:rPr>
          <w:rFonts w:ascii="Segoe UI" w:hAnsi="Segoe UI" w:cs="Segoe UI"/>
          <w:b/>
          <w:sz w:val="20"/>
          <w:szCs w:val="20"/>
        </w:rPr>
        <w:t>NQT</w:t>
      </w:r>
    </w:p>
    <w:p w14:paraId="64C7975B" w14:textId="77777777" w:rsidR="00BF53BD" w:rsidRDefault="00BF53BD" w:rsidP="00BF53BD">
      <w:pPr>
        <w:spacing w:line="240" w:lineRule="auto"/>
        <w:rPr>
          <w:rFonts w:ascii="Segoe UI" w:hAnsi="Segoe UI" w:cs="Segoe UI"/>
          <w:sz w:val="20"/>
          <w:szCs w:val="20"/>
        </w:rPr>
      </w:pPr>
      <w:r>
        <w:rPr>
          <w:rFonts w:ascii="Segoe UI" w:hAnsi="Segoe UI" w:cs="Segoe UI"/>
          <w:sz w:val="20"/>
          <w:szCs w:val="20"/>
        </w:rPr>
        <w:t>The NQT must participate fully in the induction process and demonstrate their capacity to meet all the Teachers’ Standards, ‘consistently over a sustained period’; statutory guidance paragraph 1.5.</w:t>
      </w:r>
    </w:p>
    <w:p w14:paraId="5806642F" w14:textId="77777777" w:rsidR="00BF53BD" w:rsidRDefault="00BF53BD" w:rsidP="00BF53BD">
      <w:pPr>
        <w:spacing w:line="240" w:lineRule="auto"/>
        <w:rPr>
          <w:rFonts w:ascii="Segoe UI" w:hAnsi="Segoe UI" w:cs="Segoe UI"/>
          <w:sz w:val="20"/>
          <w:szCs w:val="20"/>
        </w:rPr>
      </w:pPr>
      <w:r>
        <w:rPr>
          <w:rFonts w:ascii="Segoe UI" w:hAnsi="Segoe UI" w:cs="Segoe UI"/>
          <w:sz w:val="20"/>
          <w:szCs w:val="20"/>
        </w:rPr>
        <w:t>The NQT will:</w:t>
      </w:r>
    </w:p>
    <w:p w14:paraId="083E4F05" w14:textId="77777777" w:rsidR="00BF53BD" w:rsidRDefault="00BF53BD" w:rsidP="00BF53BD">
      <w:pPr>
        <w:pStyle w:val="ListParagraph"/>
        <w:numPr>
          <w:ilvl w:val="0"/>
          <w:numId w:val="4"/>
        </w:numPr>
        <w:spacing w:line="240" w:lineRule="auto"/>
        <w:rPr>
          <w:rFonts w:ascii="Segoe UI" w:hAnsi="Segoe UI" w:cs="Segoe UI"/>
          <w:sz w:val="20"/>
          <w:szCs w:val="20"/>
        </w:rPr>
      </w:pPr>
      <w:r>
        <w:rPr>
          <w:rFonts w:ascii="Segoe UI" w:hAnsi="Segoe UI" w:cs="Segoe UI"/>
          <w:sz w:val="20"/>
          <w:szCs w:val="20"/>
        </w:rPr>
        <w:t>Provide adequate evidence of qualified teacher status</w:t>
      </w:r>
    </w:p>
    <w:p w14:paraId="596A3487" w14:textId="77777777" w:rsidR="00BF53BD" w:rsidRDefault="00BF53BD" w:rsidP="00BF53BD">
      <w:pPr>
        <w:pStyle w:val="ListParagraph"/>
        <w:numPr>
          <w:ilvl w:val="0"/>
          <w:numId w:val="4"/>
        </w:numPr>
        <w:spacing w:line="240" w:lineRule="auto"/>
        <w:rPr>
          <w:rFonts w:ascii="Segoe UI" w:hAnsi="Segoe UI" w:cs="Segoe UI"/>
          <w:sz w:val="20"/>
          <w:szCs w:val="20"/>
        </w:rPr>
      </w:pPr>
      <w:r>
        <w:rPr>
          <w:rFonts w:ascii="Segoe UI" w:hAnsi="Segoe UI" w:cs="Segoe UI"/>
          <w:sz w:val="20"/>
          <w:szCs w:val="20"/>
        </w:rPr>
        <w:t>Agree with their induction tutor how the reduced timetable will be used</w:t>
      </w:r>
    </w:p>
    <w:p w14:paraId="5A6E0458" w14:textId="77777777" w:rsidR="00BF53BD" w:rsidRDefault="00BF53BD" w:rsidP="00BF53BD">
      <w:pPr>
        <w:pStyle w:val="ListParagraph"/>
        <w:numPr>
          <w:ilvl w:val="0"/>
          <w:numId w:val="4"/>
        </w:numPr>
        <w:spacing w:line="240" w:lineRule="auto"/>
        <w:rPr>
          <w:rFonts w:ascii="Segoe UI" w:hAnsi="Segoe UI" w:cs="Segoe UI"/>
          <w:sz w:val="20"/>
          <w:szCs w:val="20"/>
        </w:rPr>
      </w:pPr>
      <w:r>
        <w:rPr>
          <w:rFonts w:ascii="Segoe UI" w:hAnsi="Segoe UI" w:cs="Segoe UI"/>
          <w:sz w:val="20"/>
          <w:szCs w:val="20"/>
        </w:rPr>
        <w:t>Provide evidence of how they are meeting the Teachers’ Standards</w:t>
      </w:r>
    </w:p>
    <w:p w14:paraId="49A993FC" w14:textId="77777777" w:rsidR="00BF53BD" w:rsidRDefault="00BF53BD" w:rsidP="00BF53BD">
      <w:pPr>
        <w:pStyle w:val="ListParagraph"/>
        <w:numPr>
          <w:ilvl w:val="0"/>
          <w:numId w:val="4"/>
        </w:numPr>
        <w:spacing w:line="240" w:lineRule="auto"/>
        <w:rPr>
          <w:rFonts w:ascii="Segoe UI" w:hAnsi="Segoe UI" w:cs="Segoe UI"/>
          <w:sz w:val="20"/>
          <w:szCs w:val="20"/>
        </w:rPr>
      </w:pPr>
      <w:r>
        <w:rPr>
          <w:rFonts w:ascii="Segoe UI" w:hAnsi="Segoe UI" w:cs="Segoe UI"/>
          <w:sz w:val="20"/>
          <w:szCs w:val="20"/>
        </w:rPr>
        <w:t>Participate fully in the monitoring and development programme</w:t>
      </w:r>
    </w:p>
    <w:p w14:paraId="099F1998" w14:textId="77777777" w:rsidR="00BF53BD" w:rsidRDefault="00BF53BD" w:rsidP="00BF53BD">
      <w:pPr>
        <w:pStyle w:val="ListParagraph"/>
        <w:numPr>
          <w:ilvl w:val="0"/>
          <w:numId w:val="4"/>
        </w:numPr>
        <w:spacing w:line="240" w:lineRule="auto"/>
        <w:rPr>
          <w:rFonts w:ascii="Segoe UI" w:hAnsi="Segoe UI" w:cs="Segoe UI"/>
          <w:sz w:val="20"/>
          <w:szCs w:val="20"/>
        </w:rPr>
      </w:pPr>
      <w:r>
        <w:rPr>
          <w:rFonts w:ascii="Segoe UI" w:hAnsi="Segoe UI" w:cs="Segoe UI"/>
          <w:sz w:val="20"/>
          <w:szCs w:val="20"/>
        </w:rPr>
        <w:t>Participate effectively in observations, progress reviews and formal assessment meetings</w:t>
      </w:r>
    </w:p>
    <w:p w14:paraId="37A5970A" w14:textId="77777777" w:rsidR="00BF53BD" w:rsidRDefault="001F7ABD" w:rsidP="00BF53BD">
      <w:pPr>
        <w:pStyle w:val="ListParagraph"/>
        <w:numPr>
          <w:ilvl w:val="0"/>
          <w:numId w:val="4"/>
        </w:numPr>
        <w:spacing w:line="240" w:lineRule="auto"/>
        <w:rPr>
          <w:rFonts w:ascii="Segoe UI" w:hAnsi="Segoe UI" w:cs="Segoe UI"/>
          <w:sz w:val="20"/>
          <w:szCs w:val="20"/>
        </w:rPr>
      </w:pPr>
      <w:r>
        <w:rPr>
          <w:rFonts w:ascii="Segoe UI" w:hAnsi="Segoe UI" w:cs="Segoe UI"/>
          <w:sz w:val="20"/>
          <w:szCs w:val="20"/>
        </w:rPr>
        <w:t>Retain personal copies of three formal assessments.</w:t>
      </w:r>
    </w:p>
    <w:p w14:paraId="66A024A9" w14:textId="77777777" w:rsidR="001F7ABD" w:rsidRPr="001F7ABD" w:rsidRDefault="001F7ABD" w:rsidP="001F7ABD">
      <w:pPr>
        <w:spacing w:line="240" w:lineRule="auto"/>
        <w:rPr>
          <w:rFonts w:ascii="Segoe UI" w:hAnsi="Segoe UI" w:cs="Segoe UI"/>
          <w:sz w:val="20"/>
          <w:szCs w:val="20"/>
        </w:rPr>
      </w:pPr>
      <w:r>
        <w:rPr>
          <w:rFonts w:ascii="Segoe UI" w:hAnsi="Segoe UI" w:cs="Segoe UI"/>
          <w:sz w:val="20"/>
          <w:szCs w:val="20"/>
        </w:rPr>
        <w:t>Policy approved by Steering Committee and reviewed every two years.</w:t>
      </w:r>
    </w:p>
    <w:p w14:paraId="28AB52EB" w14:textId="77777777" w:rsidR="00984DBE" w:rsidRPr="00984DBE" w:rsidRDefault="00984DBE" w:rsidP="00984DBE">
      <w:pPr>
        <w:spacing w:line="240" w:lineRule="auto"/>
        <w:rPr>
          <w:rFonts w:ascii="Segoe UI" w:hAnsi="Segoe UI" w:cs="Segoe UI"/>
          <w:sz w:val="20"/>
          <w:szCs w:val="20"/>
        </w:rPr>
      </w:pPr>
    </w:p>
    <w:p w14:paraId="4F98CDF2" w14:textId="77777777" w:rsidR="004A7907" w:rsidRPr="004A7907" w:rsidRDefault="004A7907">
      <w:pPr>
        <w:rPr>
          <w:rFonts w:ascii="Segoe UI" w:hAnsi="Segoe UI" w:cs="Segoe UI"/>
        </w:rPr>
      </w:pPr>
    </w:p>
    <w:sectPr w:rsidR="004A7907" w:rsidRPr="004A790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9184F" w14:textId="77777777" w:rsidR="003127C8" w:rsidRDefault="003127C8" w:rsidP="004A7907">
      <w:pPr>
        <w:spacing w:after="0" w:line="240" w:lineRule="auto"/>
      </w:pPr>
      <w:r>
        <w:separator/>
      </w:r>
    </w:p>
  </w:endnote>
  <w:endnote w:type="continuationSeparator" w:id="0">
    <w:p w14:paraId="52E0258C" w14:textId="77777777" w:rsidR="003127C8" w:rsidRDefault="003127C8" w:rsidP="004A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AFB35" w14:textId="7AB22C62" w:rsidR="004A7907" w:rsidRDefault="00C653F2">
    <w:pPr>
      <w:pStyle w:val="Footer"/>
    </w:pPr>
    <w:r>
      <w:t xml:space="preserve">Personnel &amp; Communications </w:t>
    </w:r>
    <w:r w:rsidR="004A7907">
      <w:t xml:space="preserve">Committee </w:t>
    </w:r>
    <w:r>
      <w:t xml:space="preserve">         </w:t>
    </w:r>
    <w:r w:rsidR="004A7907">
      <w:tab/>
      <w:t>Newly Qualified Teacher Policy</w:t>
    </w:r>
  </w:p>
  <w:p w14:paraId="6E13C50B" w14:textId="205DA104" w:rsidR="004A7907" w:rsidRDefault="004A7907">
    <w:pPr>
      <w:pStyle w:val="Footer"/>
    </w:pPr>
    <w:r>
      <w:t>Barningham CEVC Primary School</w:t>
    </w:r>
    <w:r>
      <w:tab/>
    </w:r>
    <w:r w:rsidR="00AE5480">
      <w:t xml:space="preserve">   </w:t>
    </w:r>
    <w:r w:rsidR="00C653F2">
      <w:t xml:space="preserve">                     </w:t>
    </w:r>
    <w:r w:rsidR="00AE5480" w:rsidRPr="00AE5480">
      <w:rPr>
        <w:b/>
        <w:bCs/>
      </w:rPr>
      <w:t xml:space="preserve">Written: </w:t>
    </w:r>
    <w:r w:rsidRPr="00AE5480">
      <w:rPr>
        <w:b/>
        <w:bCs/>
      </w:rPr>
      <w:t>February 2020</w:t>
    </w:r>
    <w:r w:rsidR="00AE5480" w:rsidRPr="00AE5480">
      <w:rPr>
        <w:b/>
        <w:bCs/>
      </w:rPr>
      <w:t xml:space="preserve">   Reviewed: January 2021</w:t>
    </w:r>
  </w:p>
  <w:p w14:paraId="077B17F5" w14:textId="77777777" w:rsidR="004A7907" w:rsidRDefault="004A79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22839" w14:textId="77777777" w:rsidR="003127C8" w:rsidRDefault="003127C8" w:rsidP="004A7907">
      <w:pPr>
        <w:spacing w:after="0" w:line="240" w:lineRule="auto"/>
      </w:pPr>
      <w:r>
        <w:separator/>
      </w:r>
    </w:p>
  </w:footnote>
  <w:footnote w:type="continuationSeparator" w:id="0">
    <w:p w14:paraId="14DBC9D4" w14:textId="77777777" w:rsidR="003127C8" w:rsidRDefault="003127C8" w:rsidP="004A7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7442"/>
    <w:multiLevelType w:val="hybridMultilevel"/>
    <w:tmpl w:val="98A2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03D44"/>
    <w:multiLevelType w:val="hybridMultilevel"/>
    <w:tmpl w:val="28FCA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0506F9"/>
    <w:multiLevelType w:val="hybridMultilevel"/>
    <w:tmpl w:val="47ACE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3C4874"/>
    <w:multiLevelType w:val="hybridMultilevel"/>
    <w:tmpl w:val="9434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07"/>
    <w:rsid w:val="00042713"/>
    <w:rsid w:val="001F7ABD"/>
    <w:rsid w:val="003127C8"/>
    <w:rsid w:val="00355B4E"/>
    <w:rsid w:val="00491078"/>
    <w:rsid w:val="004A7907"/>
    <w:rsid w:val="005D674F"/>
    <w:rsid w:val="00672B65"/>
    <w:rsid w:val="007C311C"/>
    <w:rsid w:val="00984DBE"/>
    <w:rsid w:val="009F7B33"/>
    <w:rsid w:val="00AE5480"/>
    <w:rsid w:val="00BF53BD"/>
    <w:rsid w:val="00C653F2"/>
    <w:rsid w:val="00C821E2"/>
    <w:rsid w:val="00E9017F"/>
    <w:rsid w:val="00EC3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B3DE"/>
  <w15:docId w15:val="{44A8717C-BBF0-40DF-886C-C0D7F779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907"/>
    <w:rPr>
      <w:rFonts w:ascii="Tahoma" w:hAnsi="Tahoma" w:cs="Tahoma"/>
      <w:sz w:val="16"/>
      <w:szCs w:val="16"/>
    </w:rPr>
  </w:style>
  <w:style w:type="paragraph" w:styleId="Header">
    <w:name w:val="header"/>
    <w:basedOn w:val="Normal"/>
    <w:link w:val="HeaderChar"/>
    <w:uiPriority w:val="99"/>
    <w:unhideWhenUsed/>
    <w:rsid w:val="004A7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907"/>
  </w:style>
  <w:style w:type="paragraph" w:styleId="Footer">
    <w:name w:val="footer"/>
    <w:basedOn w:val="Normal"/>
    <w:link w:val="FooterChar"/>
    <w:uiPriority w:val="99"/>
    <w:unhideWhenUsed/>
    <w:rsid w:val="004A7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907"/>
  </w:style>
  <w:style w:type="paragraph" w:styleId="ListParagraph">
    <w:name w:val="List Paragraph"/>
    <w:basedOn w:val="Normal"/>
    <w:uiPriority w:val="34"/>
    <w:qFormat/>
    <w:rsid w:val="00E9017F"/>
    <w:pPr>
      <w:ind w:left="720"/>
      <w:contextualSpacing/>
    </w:pPr>
  </w:style>
  <w:style w:type="character" w:styleId="Hyperlink">
    <w:name w:val="Hyperlink"/>
    <w:basedOn w:val="DefaultParagraphFont"/>
    <w:uiPriority w:val="99"/>
    <w:unhideWhenUsed/>
    <w:rsid w:val="000427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NQTenquiries@suffolk.gov.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Nicola</cp:lastModifiedBy>
  <cp:revision>2</cp:revision>
  <cp:lastPrinted>2019-11-27T07:57:00Z</cp:lastPrinted>
  <dcterms:created xsi:type="dcterms:W3CDTF">2022-01-21T11:10:00Z</dcterms:created>
  <dcterms:modified xsi:type="dcterms:W3CDTF">2022-01-21T11:10:00Z</dcterms:modified>
</cp:coreProperties>
</file>