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62141" w14:textId="013C941B" w:rsidR="00744CD4" w:rsidRPr="005302E2" w:rsidRDefault="00F403CB" w:rsidP="008A7F10">
      <w:pPr>
        <w:tabs>
          <w:tab w:val="left" w:pos="1200"/>
          <w:tab w:val="center" w:pos="4726"/>
        </w:tabs>
        <w:spacing w:after="0" w:line="240" w:lineRule="auto"/>
        <w:ind w:left="425"/>
        <w:jc w:val="center"/>
        <w:rPr>
          <w:rFonts w:ascii="Segoe UI" w:hAnsi="Segoe UI" w:cs="Segoe UI"/>
          <w:b/>
          <w:sz w:val="26"/>
          <w:szCs w:val="20"/>
        </w:rPr>
      </w:pPr>
      <w:bookmarkStart w:id="0" w:name="_GoBack"/>
      <w:bookmarkEnd w:id="0"/>
      <w:r w:rsidRPr="005302E2">
        <w:rPr>
          <w:rFonts w:ascii="Segoe UI" w:hAnsi="Segoe UI" w:cs="Segoe UI"/>
          <w:b/>
          <w:noProof/>
          <w:szCs w:val="20"/>
          <w:lang w:eastAsia="en-GB"/>
        </w:rPr>
        <w:drawing>
          <wp:inline distT="0" distB="0" distL="0" distR="0" wp14:anchorId="1FA8A02E" wp14:editId="5AD38FB2">
            <wp:extent cx="63373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 cy="475615"/>
                    </a:xfrm>
                    <a:prstGeom prst="rect">
                      <a:avLst/>
                    </a:prstGeom>
                    <a:noFill/>
                  </pic:spPr>
                </pic:pic>
              </a:graphicData>
            </a:graphic>
          </wp:inline>
        </w:drawing>
      </w:r>
      <w:r w:rsidR="00B75440" w:rsidRPr="005302E2">
        <w:rPr>
          <w:rFonts w:ascii="Segoe UI" w:hAnsi="Segoe UI" w:cs="Segoe UI"/>
          <w:b/>
          <w:sz w:val="26"/>
          <w:szCs w:val="20"/>
        </w:rPr>
        <w:t>S</w:t>
      </w:r>
      <w:r w:rsidR="00352E8E" w:rsidRPr="005302E2">
        <w:rPr>
          <w:rFonts w:ascii="Segoe UI" w:hAnsi="Segoe UI" w:cs="Segoe UI"/>
          <w:b/>
          <w:sz w:val="26"/>
          <w:szCs w:val="20"/>
        </w:rPr>
        <w:t xml:space="preserve">pecial </w:t>
      </w:r>
      <w:r w:rsidR="00B75440" w:rsidRPr="005302E2">
        <w:rPr>
          <w:rFonts w:ascii="Segoe UI" w:hAnsi="Segoe UI" w:cs="Segoe UI"/>
          <w:b/>
          <w:sz w:val="26"/>
          <w:szCs w:val="20"/>
        </w:rPr>
        <w:t>E</w:t>
      </w:r>
      <w:r w:rsidR="00352E8E" w:rsidRPr="005302E2">
        <w:rPr>
          <w:rFonts w:ascii="Segoe UI" w:hAnsi="Segoe UI" w:cs="Segoe UI"/>
          <w:b/>
          <w:sz w:val="26"/>
          <w:szCs w:val="20"/>
        </w:rPr>
        <w:t xml:space="preserve">ducational </w:t>
      </w:r>
      <w:r w:rsidR="00B75440" w:rsidRPr="005302E2">
        <w:rPr>
          <w:rFonts w:ascii="Segoe UI" w:hAnsi="Segoe UI" w:cs="Segoe UI"/>
          <w:b/>
          <w:sz w:val="26"/>
          <w:szCs w:val="20"/>
        </w:rPr>
        <w:t>N</w:t>
      </w:r>
      <w:r w:rsidR="00352E8E" w:rsidRPr="005302E2">
        <w:rPr>
          <w:rFonts w:ascii="Segoe UI" w:hAnsi="Segoe UI" w:cs="Segoe UI"/>
          <w:b/>
          <w:sz w:val="26"/>
          <w:szCs w:val="20"/>
        </w:rPr>
        <w:t>eeds</w:t>
      </w:r>
      <w:r w:rsidR="005E01A6" w:rsidRPr="005302E2">
        <w:rPr>
          <w:rFonts w:ascii="Segoe UI" w:hAnsi="Segoe UI" w:cs="Segoe UI"/>
          <w:b/>
          <w:sz w:val="26"/>
          <w:szCs w:val="20"/>
        </w:rPr>
        <w:t>:</w:t>
      </w:r>
      <w:r w:rsidR="002E22C6" w:rsidRPr="005302E2">
        <w:rPr>
          <w:rFonts w:ascii="Segoe UI" w:hAnsi="Segoe UI" w:cs="Segoe UI"/>
          <w:b/>
          <w:sz w:val="26"/>
          <w:szCs w:val="20"/>
        </w:rPr>
        <w:t xml:space="preserve"> </w:t>
      </w:r>
    </w:p>
    <w:p w14:paraId="5C21C271" w14:textId="15F2C9DD" w:rsidR="00B75440" w:rsidRPr="005302E2" w:rsidRDefault="002E22C6" w:rsidP="008A7F10">
      <w:pPr>
        <w:tabs>
          <w:tab w:val="left" w:pos="1200"/>
          <w:tab w:val="center" w:pos="4726"/>
        </w:tabs>
        <w:spacing w:after="0" w:line="240" w:lineRule="auto"/>
        <w:ind w:left="425"/>
        <w:jc w:val="center"/>
        <w:rPr>
          <w:rFonts w:ascii="Segoe UI" w:hAnsi="Segoe UI" w:cs="Segoe UI"/>
          <w:b/>
          <w:sz w:val="26"/>
          <w:szCs w:val="20"/>
        </w:rPr>
      </w:pPr>
      <w:r w:rsidRPr="005302E2">
        <w:rPr>
          <w:rFonts w:ascii="Segoe UI" w:hAnsi="Segoe UI" w:cs="Segoe UI"/>
          <w:b/>
          <w:sz w:val="26"/>
          <w:szCs w:val="20"/>
        </w:rPr>
        <w:t>School</w:t>
      </w:r>
      <w:r w:rsidRPr="00CF4696">
        <w:rPr>
          <w:rFonts w:ascii="Segoe UI" w:hAnsi="Segoe UI" w:cs="Segoe UI"/>
          <w:b/>
          <w:sz w:val="26"/>
          <w:szCs w:val="20"/>
        </w:rPr>
        <w:t xml:space="preserve"> </w:t>
      </w:r>
      <w:r w:rsidR="00CF4696" w:rsidRPr="00CF4696">
        <w:rPr>
          <w:rFonts w:ascii="Segoe UI" w:hAnsi="Segoe UI" w:cs="Segoe UI"/>
          <w:b/>
          <w:sz w:val="26"/>
          <w:szCs w:val="20"/>
        </w:rPr>
        <w:t>Information</w:t>
      </w:r>
      <w:r w:rsidRPr="00CF4696">
        <w:rPr>
          <w:rFonts w:ascii="Segoe UI" w:hAnsi="Segoe UI" w:cs="Segoe UI"/>
          <w:b/>
          <w:sz w:val="26"/>
          <w:szCs w:val="20"/>
        </w:rPr>
        <w:t xml:space="preserve"> </w:t>
      </w:r>
      <w:r w:rsidRPr="005302E2">
        <w:rPr>
          <w:rFonts w:ascii="Segoe UI" w:hAnsi="Segoe UI" w:cs="Segoe UI"/>
          <w:b/>
          <w:sz w:val="26"/>
          <w:szCs w:val="20"/>
        </w:rPr>
        <w:t>Report</w:t>
      </w:r>
      <w:r w:rsidR="00F403CB" w:rsidRPr="005302E2">
        <w:rPr>
          <w:rFonts w:ascii="Segoe UI" w:hAnsi="Segoe UI" w:cs="Segoe UI"/>
          <w:b/>
          <w:sz w:val="26"/>
          <w:szCs w:val="20"/>
        </w:rPr>
        <w:t xml:space="preserve"> </w:t>
      </w:r>
      <w:r w:rsidR="00BA2653">
        <w:rPr>
          <w:rFonts w:ascii="Segoe UI" w:hAnsi="Segoe UI" w:cs="Segoe UI"/>
          <w:b/>
          <w:sz w:val="26"/>
          <w:szCs w:val="20"/>
        </w:rPr>
        <w:t>2021</w:t>
      </w:r>
      <w:r w:rsidRPr="005302E2">
        <w:rPr>
          <w:rFonts w:ascii="Segoe UI" w:hAnsi="Segoe UI" w:cs="Segoe UI"/>
          <w:b/>
          <w:sz w:val="26"/>
          <w:szCs w:val="20"/>
        </w:rPr>
        <w:t xml:space="preserve"> </w:t>
      </w:r>
      <w:r w:rsidR="00744CD4" w:rsidRPr="005302E2">
        <w:rPr>
          <w:rFonts w:ascii="Segoe UI" w:hAnsi="Segoe UI" w:cs="Segoe UI"/>
          <w:b/>
          <w:sz w:val="26"/>
          <w:szCs w:val="20"/>
        </w:rPr>
        <w:t>–</w:t>
      </w:r>
      <w:r w:rsidR="00BA2653">
        <w:rPr>
          <w:rFonts w:ascii="Segoe UI" w:hAnsi="Segoe UI" w:cs="Segoe UI"/>
          <w:b/>
          <w:sz w:val="26"/>
          <w:szCs w:val="20"/>
        </w:rPr>
        <w:t xml:space="preserve"> 2022</w:t>
      </w:r>
    </w:p>
    <w:p w14:paraId="647AFAF9" w14:textId="77777777" w:rsidR="00744CD4" w:rsidRPr="005302E2" w:rsidRDefault="00744CD4" w:rsidP="008A7F10">
      <w:pPr>
        <w:tabs>
          <w:tab w:val="left" w:pos="1200"/>
          <w:tab w:val="center" w:pos="4726"/>
        </w:tabs>
        <w:spacing w:after="0" w:line="240" w:lineRule="auto"/>
        <w:ind w:left="425"/>
        <w:jc w:val="center"/>
        <w:rPr>
          <w:rFonts w:ascii="Segoe UI" w:hAnsi="Segoe UI" w:cs="Segoe UI"/>
          <w:b/>
          <w:szCs w:val="20"/>
        </w:rPr>
      </w:pPr>
    </w:p>
    <w:p w14:paraId="714091B0" w14:textId="5836D02D" w:rsidR="00B75440" w:rsidRPr="005302E2" w:rsidRDefault="002E22C6" w:rsidP="008A7F10">
      <w:pPr>
        <w:spacing w:after="0" w:line="240" w:lineRule="auto"/>
        <w:ind w:left="426"/>
        <w:jc w:val="center"/>
        <w:rPr>
          <w:rFonts w:ascii="Segoe UI" w:hAnsi="Segoe UI" w:cs="Segoe UI"/>
          <w:i/>
          <w:szCs w:val="20"/>
        </w:rPr>
      </w:pPr>
      <w:proofErr w:type="spellStart"/>
      <w:r w:rsidRPr="005302E2">
        <w:rPr>
          <w:rFonts w:ascii="Segoe UI" w:hAnsi="Segoe UI" w:cs="Segoe UI"/>
          <w:i/>
          <w:szCs w:val="20"/>
        </w:rPr>
        <w:t>Barningham</w:t>
      </w:r>
      <w:proofErr w:type="spellEnd"/>
      <w:r w:rsidRPr="005302E2">
        <w:rPr>
          <w:rFonts w:ascii="Segoe UI" w:hAnsi="Segoe UI" w:cs="Segoe UI"/>
          <w:i/>
          <w:szCs w:val="20"/>
        </w:rPr>
        <w:t xml:space="preserve"> CEVC Primary </w:t>
      </w:r>
      <w:r w:rsidR="00CA4D9B" w:rsidRPr="005302E2">
        <w:rPr>
          <w:rFonts w:ascii="Segoe UI" w:hAnsi="Segoe UI" w:cs="Segoe UI"/>
          <w:i/>
          <w:szCs w:val="20"/>
        </w:rPr>
        <w:t xml:space="preserve">School </w:t>
      </w:r>
      <w:r w:rsidR="00461D46" w:rsidRPr="005302E2">
        <w:rPr>
          <w:rFonts w:ascii="Segoe UI" w:hAnsi="Segoe UI" w:cs="Segoe UI"/>
          <w:i/>
          <w:szCs w:val="20"/>
        </w:rPr>
        <w:t xml:space="preserve">will make </w:t>
      </w:r>
      <w:r w:rsidR="00247E66" w:rsidRPr="005302E2">
        <w:rPr>
          <w:rFonts w:ascii="Segoe UI" w:hAnsi="Segoe UI" w:cs="Segoe UI"/>
          <w:i/>
          <w:szCs w:val="20"/>
        </w:rPr>
        <w:t>all reasonable</w:t>
      </w:r>
      <w:r w:rsidR="009B38B6" w:rsidRPr="005302E2">
        <w:rPr>
          <w:rFonts w:ascii="Segoe UI" w:hAnsi="Segoe UI" w:cs="Segoe UI"/>
          <w:i/>
          <w:szCs w:val="20"/>
        </w:rPr>
        <w:t xml:space="preserve"> endeavours to provide this support</w:t>
      </w:r>
      <w:r w:rsidR="00754079" w:rsidRPr="005302E2">
        <w:rPr>
          <w:rFonts w:ascii="Segoe UI" w:hAnsi="Segoe UI" w:cs="Segoe UI"/>
          <w:i/>
          <w:szCs w:val="20"/>
        </w:rPr>
        <w:t>.</w:t>
      </w:r>
    </w:p>
    <w:p w14:paraId="0B54B792" w14:textId="364674CF" w:rsidR="008A7F10" w:rsidRPr="00B5492F" w:rsidRDefault="008A7F10" w:rsidP="006E7838">
      <w:pPr>
        <w:spacing w:after="0" w:line="240" w:lineRule="auto"/>
        <w:ind w:left="426"/>
        <w:jc w:val="center"/>
        <w:rPr>
          <w:rFonts w:ascii="Segoe UI" w:hAnsi="Segoe UI" w:cs="Segoe UI"/>
          <w:i/>
          <w:color w:val="FF0000"/>
          <w:szCs w:val="20"/>
        </w:rPr>
      </w:pPr>
      <w:r w:rsidRPr="006E7838">
        <w:rPr>
          <w:rFonts w:ascii="Segoe UI" w:hAnsi="Segoe UI" w:cs="Segoe UI"/>
          <w:i/>
          <w:szCs w:val="20"/>
        </w:rPr>
        <w:t xml:space="preserve">Ofsted Inspection </w:t>
      </w:r>
      <w:r w:rsidR="006E7838" w:rsidRPr="006E7838">
        <w:rPr>
          <w:rFonts w:ascii="Segoe UI" w:hAnsi="Segoe UI" w:cs="Segoe UI"/>
          <w:i/>
          <w:szCs w:val="20"/>
        </w:rPr>
        <w:t>June 2019</w:t>
      </w:r>
      <w:r w:rsidRPr="006E7838">
        <w:rPr>
          <w:rFonts w:ascii="Segoe UI" w:hAnsi="Segoe UI" w:cs="Segoe UI"/>
          <w:i/>
          <w:szCs w:val="20"/>
        </w:rPr>
        <w:t xml:space="preserve"> stated: ‘</w:t>
      </w:r>
      <w:r w:rsidR="006E7838" w:rsidRPr="006E7838">
        <w:rPr>
          <w:rFonts w:ascii="Segoe UI" w:hAnsi="Segoe UI" w:cs="Segoe UI"/>
          <w:i/>
        </w:rPr>
        <w:t>Teachers’ careful planning meets the specific needs of individual pupils. Teaching assistants are assigned to provide support where they are most needed and can have the most impact.</w:t>
      </w:r>
      <w:r w:rsidR="006E7838">
        <w:rPr>
          <w:rFonts w:ascii="Segoe UI" w:hAnsi="Segoe UI" w:cs="Segoe UI"/>
          <w:i/>
        </w:rPr>
        <w:t xml:space="preserve">’ </w:t>
      </w:r>
      <w:r w:rsidR="006E7838" w:rsidRPr="006E7838">
        <w:rPr>
          <w:rFonts w:ascii="Segoe UI" w:hAnsi="Segoe UI" w:cs="Segoe UI"/>
          <w:i/>
        </w:rPr>
        <w:t>‘The school promotes equality and diversity well, and prejudice-related incidents are extremely rare. All groups of pupils take part in all activities, where the learning needs of individual pupils are planned for very well.’</w:t>
      </w:r>
      <w:r w:rsidR="006E7838">
        <w:rPr>
          <w:rFonts w:ascii="Segoe UI" w:hAnsi="Segoe UI" w:cs="Segoe UI"/>
          <w:i/>
        </w:rPr>
        <w:t xml:space="preserve"> </w:t>
      </w:r>
      <w:r w:rsidR="006E7838" w:rsidRPr="006E7838">
        <w:rPr>
          <w:rFonts w:ascii="Segoe UI" w:hAnsi="Segoe UI" w:cs="Segoe UI"/>
          <w:i/>
        </w:rPr>
        <w:t>‘Teaching assistants provide effective support to pupils. They work closely with teachers and they understand the needs of the pupils they are supporting. Their careful explanations of tasks and effective questioning support pupils with SEND to make good progress.’</w:t>
      </w:r>
      <w:r w:rsidR="00B5492F">
        <w:rPr>
          <w:rFonts w:ascii="Segoe UI" w:hAnsi="Segoe UI" w:cs="Segoe UI"/>
          <w:i/>
        </w:rPr>
        <w:t xml:space="preserve"> </w:t>
      </w:r>
      <w:r w:rsidR="00B5492F" w:rsidRPr="00B5492F">
        <w:rPr>
          <w:rFonts w:ascii="Segoe UI" w:hAnsi="Segoe UI" w:cs="Segoe UI"/>
          <w:i/>
        </w:rPr>
        <w:t>‘Pupils with SEND and those who are disadvantaged make good progress from their starting points. Individual needs are promptly identified, and teachers and teaching assistants work effectively together to support these pupils both in class and through well-targeted individual and small-group work.’</w:t>
      </w:r>
    </w:p>
    <w:p w14:paraId="44B7E602" w14:textId="77777777" w:rsidR="00A2610F" w:rsidRPr="005302E2" w:rsidRDefault="00A2610F" w:rsidP="008A7F10">
      <w:pPr>
        <w:spacing w:after="0" w:line="240" w:lineRule="auto"/>
        <w:ind w:left="426"/>
        <w:jc w:val="center"/>
        <w:rPr>
          <w:rFonts w:ascii="Segoe UI" w:hAnsi="Segoe UI" w:cs="Segoe UI"/>
          <w:i/>
          <w:color w:val="000090"/>
          <w:szCs w:val="20"/>
        </w:rPr>
      </w:pPr>
    </w:p>
    <w:p w14:paraId="10EABE55" w14:textId="181960B7" w:rsidR="000F2BD4" w:rsidRPr="005302E2" w:rsidRDefault="005B3ADC" w:rsidP="008A7F10">
      <w:pPr>
        <w:pStyle w:val="ListParagraph"/>
        <w:numPr>
          <w:ilvl w:val="0"/>
          <w:numId w:val="1"/>
        </w:numPr>
        <w:spacing w:after="0" w:line="240" w:lineRule="auto"/>
        <w:ind w:left="426" w:hanging="426"/>
        <w:rPr>
          <w:rFonts w:ascii="Segoe UI" w:hAnsi="Segoe UI" w:cs="Segoe UI"/>
          <w:color w:val="0070C0"/>
          <w:szCs w:val="20"/>
        </w:rPr>
      </w:pPr>
      <w:r w:rsidRPr="005302E2">
        <w:rPr>
          <w:rFonts w:ascii="Segoe UI" w:hAnsi="Segoe UI" w:cs="Segoe UI"/>
          <w:color w:val="0070C0"/>
          <w:szCs w:val="20"/>
        </w:rPr>
        <w:t>Who are the best people to talk to</w:t>
      </w:r>
      <w:r w:rsidR="007A61B8" w:rsidRPr="005302E2">
        <w:rPr>
          <w:rFonts w:ascii="Segoe UI" w:hAnsi="Segoe UI" w:cs="Segoe UI"/>
          <w:color w:val="0070C0"/>
          <w:szCs w:val="20"/>
        </w:rPr>
        <w:t xml:space="preserve"> about additional support</w:t>
      </w:r>
      <w:r w:rsidRPr="005302E2">
        <w:rPr>
          <w:rFonts w:ascii="Segoe UI" w:hAnsi="Segoe UI" w:cs="Segoe UI"/>
          <w:color w:val="0070C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00"/>
      </w:tblGrid>
      <w:tr w:rsidR="000F2BD4" w:rsidRPr="005302E2" w14:paraId="22E0E5B5" w14:textId="77777777" w:rsidTr="008A7F10">
        <w:trPr>
          <w:trHeight w:val="1186"/>
        </w:trPr>
        <w:tc>
          <w:tcPr>
            <w:tcW w:w="8075" w:type="dxa"/>
          </w:tcPr>
          <w:p w14:paraId="4AD09AD2" w14:textId="73A7BFC2" w:rsidR="000F2BD4" w:rsidRPr="005302E2" w:rsidRDefault="000F2BD4" w:rsidP="008A7F10">
            <w:pPr>
              <w:pStyle w:val="ListParagraph"/>
              <w:numPr>
                <w:ilvl w:val="0"/>
                <w:numId w:val="3"/>
              </w:numPr>
              <w:tabs>
                <w:tab w:val="left" w:leader="dot" w:pos="7371"/>
              </w:tabs>
              <w:ind w:left="851" w:hanging="425"/>
              <w:rPr>
                <w:rFonts w:ascii="Segoe UI" w:hAnsi="Segoe UI" w:cs="Segoe UI"/>
                <w:szCs w:val="20"/>
              </w:rPr>
            </w:pPr>
            <w:r w:rsidRPr="005302E2">
              <w:rPr>
                <w:rFonts w:ascii="Segoe UI" w:hAnsi="Segoe UI" w:cs="Segoe UI"/>
                <w:szCs w:val="20"/>
              </w:rPr>
              <w:t>Class teacher</w:t>
            </w:r>
          </w:p>
          <w:p w14:paraId="3FD0390A" w14:textId="5F45B5C8" w:rsidR="000F2BD4" w:rsidRPr="005302E2" w:rsidRDefault="000F2BD4" w:rsidP="008A7F10">
            <w:pPr>
              <w:pStyle w:val="ListParagraph"/>
              <w:numPr>
                <w:ilvl w:val="0"/>
                <w:numId w:val="3"/>
              </w:numPr>
              <w:tabs>
                <w:tab w:val="left" w:leader="dot" w:pos="7371"/>
              </w:tabs>
              <w:ind w:left="851" w:hanging="425"/>
              <w:rPr>
                <w:rFonts w:ascii="Segoe UI" w:hAnsi="Segoe UI" w:cs="Segoe UI"/>
                <w:szCs w:val="20"/>
              </w:rPr>
            </w:pPr>
            <w:r w:rsidRPr="005302E2">
              <w:rPr>
                <w:rFonts w:ascii="Segoe UI" w:hAnsi="Segoe UI" w:cs="Segoe UI"/>
                <w:szCs w:val="20"/>
              </w:rPr>
              <w:t xml:space="preserve">SENCO: </w:t>
            </w:r>
            <w:r w:rsidR="002E22C6" w:rsidRPr="005302E2">
              <w:rPr>
                <w:rFonts w:ascii="Segoe UI" w:hAnsi="Segoe UI" w:cs="Segoe UI"/>
                <w:szCs w:val="20"/>
              </w:rPr>
              <w:t xml:space="preserve">Mrs </w:t>
            </w:r>
            <w:r w:rsidR="00BA2653">
              <w:rPr>
                <w:rFonts w:ascii="Segoe UI" w:hAnsi="Segoe UI" w:cs="Segoe UI"/>
                <w:szCs w:val="20"/>
              </w:rPr>
              <w:t>Orchard</w:t>
            </w:r>
          </w:p>
          <w:p w14:paraId="00CF4240" w14:textId="5A3A9EE4" w:rsidR="00093CB9" w:rsidRPr="005302E2" w:rsidRDefault="000F2BD4" w:rsidP="008A7F10">
            <w:pPr>
              <w:pStyle w:val="ListParagraph"/>
              <w:numPr>
                <w:ilvl w:val="0"/>
                <w:numId w:val="3"/>
              </w:numPr>
              <w:tabs>
                <w:tab w:val="left" w:leader="dot" w:pos="7371"/>
              </w:tabs>
              <w:ind w:left="850" w:hanging="425"/>
              <w:rPr>
                <w:rFonts w:ascii="Segoe UI" w:hAnsi="Segoe UI" w:cs="Segoe UI"/>
                <w:szCs w:val="20"/>
              </w:rPr>
            </w:pPr>
            <w:r w:rsidRPr="005302E2">
              <w:rPr>
                <w:rFonts w:ascii="Segoe UI" w:hAnsi="Segoe UI" w:cs="Segoe UI"/>
                <w:szCs w:val="20"/>
              </w:rPr>
              <w:t>Head Teacher:</w:t>
            </w:r>
            <w:r w:rsidR="00093CB9" w:rsidRPr="005302E2">
              <w:rPr>
                <w:rFonts w:ascii="Segoe UI" w:hAnsi="Segoe UI" w:cs="Segoe UI"/>
                <w:szCs w:val="20"/>
              </w:rPr>
              <w:t xml:space="preserve"> </w:t>
            </w:r>
            <w:r w:rsidR="00BA2653">
              <w:rPr>
                <w:rFonts w:ascii="Segoe UI" w:hAnsi="Segoe UI" w:cs="Segoe UI"/>
                <w:szCs w:val="20"/>
              </w:rPr>
              <w:t>Miss Hunter</w:t>
            </w:r>
          </w:p>
        </w:tc>
        <w:tc>
          <w:tcPr>
            <w:tcW w:w="1200" w:type="dxa"/>
          </w:tcPr>
          <w:p w14:paraId="2A2D31EC" w14:textId="45436B07" w:rsidR="000F2BD4" w:rsidRPr="005302E2" w:rsidRDefault="000F2BD4" w:rsidP="008A7F10">
            <w:pPr>
              <w:rPr>
                <w:rFonts w:ascii="Segoe UI" w:hAnsi="Segoe UI" w:cs="Segoe UI"/>
                <w:color w:val="0070C0"/>
                <w:szCs w:val="20"/>
              </w:rPr>
            </w:pPr>
          </w:p>
        </w:tc>
      </w:tr>
    </w:tbl>
    <w:p w14:paraId="55AB7136" w14:textId="0D76F335" w:rsidR="00782E93" w:rsidRPr="005302E2" w:rsidRDefault="00782E93" w:rsidP="008A7F10">
      <w:pPr>
        <w:pStyle w:val="ListParagraph"/>
        <w:numPr>
          <w:ilvl w:val="0"/>
          <w:numId w:val="1"/>
        </w:numPr>
        <w:spacing w:after="0" w:line="240" w:lineRule="auto"/>
        <w:ind w:left="426" w:hanging="426"/>
        <w:rPr>
          <w:rFonts w:ascii="Segoe UI" w:hAnsi="Segoe UI" w:cs="Segoe UI"/>
          <w:color w:val="0070C0"/>
          <w:szCs w:val="20"/>
        </w:rPr>
      </w:pPr>
      <w:r w:rsidRPr="005302E2">
        <w:rPr>
          <w:rFonts w:ascii="Segoe UI" w:hAnsi="Segoe UI" w:cs="Segoe UI"/>
          <w:color w:val="0070C0"/>
          <w:szCs w:val="20"/>
        </w:rPr>
        <w:t xml:space="preserve">What is the </w:t>
      </w:r>
      <w:r w:rsidR="008205BD" w:rsidRPr="005302E2">
        <w:rPr>
          <w:rFonts w:ascii="Segoe UI" w:hAnsi="Segoe UI" w:cs="Segoe UI"/>
          <w:color w:val="0070C0"/>
          <w:szCs w:val="20"/>
        </w:rPr>
        <w:t xml:space="preserve">current </w:t>
      </w:r>
      <w:r w:rsidRPr="005302E2">
        <w:rPr>
          <w:rFonts w:ascii="Segoe UI" w:hAnsi="Segoe UI" w:cs="Segoe UI"/>
          <w:color w:val="0070C0"/>
          <w:szCs w:val="20"/>
        </w:rPr>
        <w:t xml:space="preserve">percentage of </w:t>
      </w:r>
      <w:r w:rsidR="008205BD" w:rsidRPr="005302E2">
        <w:rPr>
          <w:rFonts w:ascii="Segoe UI" w:hAnsi="Segoe UI" w:cs="Segoe UI"/>
          <w:color w:val="0070C0"/>
          <w:szCs w:val="20"/>
        </w:rPr>
        <w:t xml:space="preserve">children with </w:t>
      </w:r>
      <w:r w:rsidR="007C2AE1" w:rsidRPr="005302E2">
        <w:rPr>
          <w:rFonts w:ascii="Segoe UI" w:hAnsi="Segoe UI" w:cs="Segoe UI"/>
          <w:color w:val="0070C0"/>
          <w:szCs w:val="20"/>
        </w:rPr>
        <w:t>Special Educational Needs</w:t>
      </w:r>
      <w:r w:rsidR="00754079" w:rsidRPr="005302E2">
        <w:rPr>
          <w:rFonts w:ascii="Segoe UI" w:hAnsi="Segoe UI" w:cs="Segoe UI"/>
          <w:color w:val="0070C0"/>
          <w:szCs w:val="20"/>
        </w:rPr>
        <w:t>/Difficulties</w:t>
      </w:r>
      <w:r w:rsidR="007C2AE1" w:rsidRPr="005302E2">
        <w:rPr>
          <w:rFonts w:ascii="Segoe UI" w:hAnsi="Segoe UI" w:cs="Segoe UI"/>
          <w:color w:val="0070C0"/>
          <w:szCs w:val="20"/>
        </w:rPr>
        <w:t xml:space="preserve"> (SEN</w:t>
      </w:r>
      <w:r w:rsidR="00E65AB3" w:rsidRPr="005302E2">
        <w:rPr>
          <w:rFonts w:ascii="Segoe UI" w:hAnsi="Segoe UI" w:cs="Segoe UI"/>
          <w:color w:val="0070C0"/>
          <w:szCs w:val="20"/>
        </w:rPr>
        <w:t>D</w:t>
      </w:r>
      <w:r w:rsidR="007C2AE1" w:rsidRPr="005302E2">
        <w:rPr>
          <w:rFonts w:ascii="Segoe UI" w:hAnsi="Segoe UI" w:cs="Segoe UI"/>
          <w:color w:val="0070C0"/>
          <w:szCs w:val="20"/>
        </w:rPr>
        <w:t>)</w:t>
      </w:r>
      <w:r w:rsidRPr="005302E2">
        <w:rPr>
          <w:rFonts w:ascii="Segoe UI" w:hAnsi="Segoe UI" w:cs="Segoe UI"/>
          <w:color w:val="0070C0"/>
          <w:szCs w:val="20"/>
        </w:rPr>
        <w:t xml:space="preserve"> in the school?</w:t>
      </w:r>
    </w:p>
    <w:p w14:paraId="16642679" w14:textId="307A2448" w:rsidR="00B559A5" w:rsidRPr="005302E2" w:rsidRDefault="00BA2653" w:rsidP="008A7F10">
      <w:pPr>
        <w:pStyle w:val="ListParagraph"/>
        <w:spacing w:after="0" w:line="240" w:lineRule="auto"/>
        <w:ind w:left="426"/>
        <w:rPr>
          <w:rFonts w:ascii="Segoe UI" w:hAnsi="Segoe UI" w:cs="Segoe UI"/>
          <w:szCs w:val="20"/>
        </w:rPr>
      </w:pPr>
      <w:r>
        <w:rPr>
          <w:rFonts w:ascii="Segoe UI" w:hAnsi="Segoe UI" w:cs="Segoe UI"/>
          <w:szCs w:val="20"/>
        </w:rPr>
        <w:t>17.24</w:t>
      </w:r>
      <w:r w:rsidR="002E22C6" w:rsidRPr="005302E2">
        <w:rPr>
          <w:rFonts w:ascii="Segoe UI" w:hAnsi="Segoe UI" w:cs="Segoe UI"/>
          <w:szCs w:val="20"/>
        </w:rPr>
        <w:t>%</w:t>
      </w:r>
    </w:p>
    <w:p w14:paraId="5BE2D1ED" w14:textId="77777777" w:rsidR="008A7F10" w:rsidRPr="005302E2" w:rsidRDefault="008A7F10" w:rsidP="008A7F10">
      <w:pPr>
        <w:pStyle w:val="ListParagraph"/>
        <w:spacing w:after="0" w:line="240" w:lineRule="auto"/>
        <w:ind w:left="426"/>
        <w:rPr>
          <w:rFonts w:ascii="Segoe UI" w:hAnsi="Segoe UI" w:cs="Segoe UI"/>
          <w:szCs w:val="20"/>
        </w:rPr>
      </w:pPr>
    </w:p>
    <w:p w14:paraId="319FCAA7" w14:textId="1D0BA4CA" w:rsidR="00B73FF7" w:rsidRPr="005302E2" w:rsidRDefault="00B73FF7" w:rsidP="008A7F10">
      <w:pPr>
        <w:pStyle w:val="ListParagraph"/>
        <w:numPr>
          <w:ilvl w:val="0"/>
          <w:numId w:val="1"/>
        </w:numPr>
        <w:spacing w:after="0" w:line="240" w:lineRule="auto"/>
        <w:ind w:left="426" w:hanging="426"/>
        <w:rPr>
          <w:rFonts w:ascii="Segoe UI" w:hAnsi="Segoe UI" w:cs="Segoe UI"/>
          <w:color w:val="0070C0"/>
          <w:szCs w:val="20"/>
        </w:rPr>
      </w:pPr>
      <w:r w:rsidRPr="005302E2">
        <w:rPr>
          <w:rFonts w:ascii="Segoe UI" w:hAnsi="Segoe UI" w:cs="Segoe UI"/>
          <w:color w:val="0070C0"/>
          <w:szCs w:val="20"/>
        </w:rPr>
        <w:t>How does the school identify children who may need SEN</w:t>
      </w:r>
      <w:r w:rsidR="00E65AB3" w:rsidRPr="005302E2">
        <w:rPr>
          <w:rFonts w:ascii="Segoe UI" w:hAnsi="Segoe UI" w:cs="Segoe UI"/>
          <w:color w:val="0070C0"/>
          <w:szCs w:val="20"/>
        </w:rPr>
        <w:t>D</w:t>
      </w:r>
      <w:r w:rsidRPr="005302E2">
        <w:rPr>
          <w:rFonts w:ascii="Segoe UI" w:hAnsi="Segoe UI" w:cs="Segoe UI"/>
          <w:color w:val="0070C0"/>
          <w:szCs w:val="20"/>
        </w:rPr>
        <w:t xml:space="preserve"> support? </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458"/>
      </w:tblGrid>
      <w:tr w:rsidR="005302E2" w:rsidRPr="005302E2" w14:paraId="17FE5A9E" w14:textId="77777777" w:rsidTr="005302E2">
        <w:tc>
          <w:tcPr>
            <w:tcW w:w="9747" w:type="dxa"/>
          </w:tcPr>
          <w:p w14:paraId="403A1F92" w14:textId="38753885" w:rsidR="00A2610F" w:rsidRPr="00BA2653" w:rsidRDefault="00A2610F" w:rsidP="008A7F10">
            <w:pPr>
              <w:pStyle w:val="ListParagraph"/>
              <w:numPr>
                <w:ilvl w:val="0"/>
                <w:numId w:val="7"/>
              </w:numPr>
              <w:rPr>
                <w:rFonts w:ascii="Segoe UI" w:hAnsi="Segoe UI" w:cs="Segoe UI"/>
                <w:lang w:val="en-US"/>
              </w:rPr>
            </w:pPr>
            <w:r w:rsidRPr="00BA2653">
              <w:rPr>
                <w:rFonts w:ascii="Segoe UI" w:hAnsi="Segoe UI" w:cs="Segoe UI"/>
              </w:rPr>
              <w:t xml:space="preserve">A </w:t>
            </w:r>
            <w:r w:rsidRPr="00BA2653">
              <w:rPr>
                <w:rFonts w:ascii="Segoe UI" w:hAnsi="Segoe UI" w:cs="Segoe UI"/>
                <w:lang w:val="en-US"/>
              </w:rPr>
              <w:t>child has a Special Education</w:t>
            </w:r>
            <w:r w:rsidR="00352E8E" w:rsidRPr="00BA2653">
              <w:rPr>
                <w:rFonts w:ascii="Segoe UI" w:hAnsi="Segoe UI" w:cs="Segoe UI"/>
                <w:lang w:val="en-US"/>
              </w:rPr>
              <w:t>al</w:t>
            </w:r>
            <w:r w:rsidR="00BA2653" w:rsidRPr="00BA2653">
              <w:rPr>
                <w:rFonts w:ascii="Segoe UI" w:hAnsi="Segoe UI" w:cs="Segoe UI"/>
                <w:lang w:val="en-US"/>
              </w:rPr>
              <w:t xml:space="preserve"> Need/Disability (SEND)</w:t>
            </w:r>
            <w:r w:rsidR="00E65AB3" w:rsidRPr="00BA2653">
              <w:rPr>
                <w:rFonts w:ascii="Segoe UI" w:hAnsi="Segoe UI" w:cs="Segoe UI"/>
                <w:lang w:val="en-US"/>
              </w:rPr>
              <w:t xml:space="preserve"> </w:t>
            </w:r>
            <w:r w:rsidRPr="00BA2653">
              <w:rPr>
                <w:rFonts w:ascii="Segoe UI" w:hAnsi="Segoe UI" w:cs="Segoe UI"/>
                <w:lang w:val="en-US"/>
              </w:rPr>
              <w:t>if he or she has a learning difficulty</w:t>
            </w:r>
            <w:r w:rsidR="00754079" w:rsidRPr="00BA2653">
              <w:rPr>
                <w:rFonts w:ascii="Segoe UI" w:hAnsi="Segoe UI" w:cs="Segoe UI"/>
                <w:lang w:val="en-US"/>
              </w:rPr>
              <w:t>,</w:t>
            </w:r>
            <w:r w:rsidRPr="00BA2653">
              <w:rPr>
                <w:rFonts w:ascii="Segoe UI" w:hAnsi="Segoe UI" w:cs="Segoe UI"/>
                <w:lang w:val="en-US"/>
              </w:rPr>
              <w:t xml:space="preserve"> or disability that means he or she has a significantly greater difficulty in learning than the majority of others of the same age, or has a disability which prevents or hinders him or her from making use of facilities of a kind generally provided for others of the same age in mainstream schools.</w:t>
            </w:r>
          </w:p>
        </w:tc>
        <w:tc>
          <w:tcPr>
            <w:tcW w:w="458" w:type="dxa"/>
          </w:tcPr>
          <w:p w14:paraId="10DA0BAB" w14:textId="6EADD0F0" w:rsidR="00A2610F" w:rsidRPr="005302E2" w:rsidRDefault="00A2610F" w:rsidP="008A7F10">
            <w:pPr>
              <w:rPr>
                <w:rFonts w:ascii="Segoe UI" w:hAnsi="Segoe UI" w:cs="Segoe UI"/>
                <w:color w:val="0070C0"/>
                <w:szCs w:val="20"/>
              </w:rPr>
            </w:pPr>
          </w:p>
        </w:tc>
      </w:tr>
      <w:tr w:rsidR="005302E2" w:rsidRPr="005302E2" w14:paraId="2EC30CCA" w14:textId="77777777" w:rsidTr="005302E2">
        <w:tc>
          <w:tcPr>
            <w:tcW w:w="9747" w:type="dxa"/>
          </w:tcPr>
          <w:p w14:paraId="63F7F5F4" w14:textId="344522A3" w:rsidR="00A2610F" w:rsidRPr="00BA2653" w:rsidRDefault="00A2610F" w:rsidP="00BA2653">
            <w:pPr>
              <w:pStyle w:val="ListParagraph"/>
              <w:numPr>
                <w:ilvl w:val="0"/>
                <w:numId w:val="7"/>
              </w:numPr>
              <w:rPr>
                <w:rFonts w:ascii="Segoe UI" w:hAnsi="Segoe UI" w:cs="Segoe UI"/>
              </w:rPr>
            </w:pPr>
            <w:r w:rsidRPr="00BA2653">
              <w:rPr>
                <w:rFonts w:ascii="Segoe UI" w:hAnsi="Segoe UI" w:cs="Segoe UI"/>
              </w:rPr>
              <w:t>Assessments used</w:t>
            </w:r>
            <w:r w:rsidR="002E22C6" w:rsidRPr="00BA2653">
              <w:rPr>
                <w:rFonts w:ascii="Segoe UI" w:hAnsi="Segoe UI" w:cs="Segoe UI"/>
              </w:rPr>
              <w:t xml:space="preserve"> include half termly rea</w:t>
            </w:r>
            <w:r w:rsidR="00F403CB" w:rsidRPr="00BA2653">
              <w:rPr>
                <w:rFonts w:ascii="Segoe UI" w:hAnsi="Segoe UI" w:cs="Segoe UI"/>
              </w:rPr>
              <w:t xml:space="preserve">ding, writing and maths; </w:t>
            </w:r>
            <w:r w:rsidR="00BA2653" w:rsidRPr="00BA2653">
              <w:rPr>
                <w:rFonts w:ascii="Segoe UI" w:hAnsi="Segoe UI" w:cs="Segoe UI"/>
              </w:rPr>
              <w:t>Found</w:t>
            </w:r>
            <w:r w:rsidR="00BA2653">
              <w:rPr>
                <w:rFonts w:ascii="Segoe UI" w:hAnsi="Segoe UI" w:cs="Segoe UI"/>
              </w:rPr>
              <w:t>ation Stage baseline assessment;</w:t>
            </w:r>
            <w:r w:rsidR="00BA2653" w:rsidRPr="00BA2653">
              <w:rPr>
                <w:rFonts w:ascii="Segoe UI" w:hAnsi="Segoe UI" w:cs="Segoe UI"/>
              </w:rPr>
              <w:t xml:space="preserve"> </w:t>
            </w:r>
            <w:r w:rsidR="00BA2653">
              <w:rPr>
                <w:rFonts w:ascii="Segoe UI" w:hAnsi="Segoe UI" w:cs="Segoe UI"/>
              </w:rPr>
              <w:t>Phonics Screening in Year 1;</w:t>
            </w:r>
            <w:r w:rsidR="00BA2653" w:rsidRPr="00BA2653">
              <w:rPr>
                <w:rFonts w:ascii="Segoe UI" w:hAnsi="Segoe UI" w:cs="Segoe UI"/>
              </w:rPr>
              <w:t xml:space="preserve"> Key Stage 1 statutory assessments in English and Maths</w:t>
            </w:r>
            <w:r w:rsidR="00BA2653">
              <w:rPr>
                <w:rFonts w:ascii="Segoe UI" w:hAnsi="Segoe UI" w:cs="Segoe UI"/>
              </w:rPr>
              <w:t>;</w:t>
            </w:r>
            <w:r w:rsidR="00BA2653" w:rsidRPr="00BA2653">
              <w:rPr>
                <w:rFonts w:ascii="Segoe UI" w:hAnsi="Segoe UI" w:cs="Segoe UI"/>
              </w:rPr>
              <w:t xml:space="preserve"> P</w:t>
            </w:r>
            <w:r w:rsidR="00BA2653">
              <w:rPr>
                <w:rFonts w:ascii="Segoe UI" w:hAnsi="Segoe UI" w:cs="Segoe UI"/>
              </w:rPr>
              <w:t>UMA maths;</w:t>
            </w:r>
            <w:r w:rsidR="00BA2653" w:rsidRPr="00BA2653">
              <w:rPr>
                <w:rFonts w:ascii="Segoe UI" w:hAnsi="Segoe UI" w:cs="Segoe UI"/>
              </w:rPr>
              <w:t xml:space="preserve"> Young’s’ Spellings (for years 1–6) &amp; PIRA comprehension and statutory assessments at the end of Year 6.</w:t>
            </w:r>
          </w:p>
        </w:tc>
        <w:tc>
          <w:tcPr>
            <w:tcW w:w="458" w:type="dxa"/>
          </w:tcPr>
          <w:p w14:paraId="3AA388C7" w14:textId="77777777" w:rsidR="00A2610F" w:rsidRPr="005302E2" w:rsidRDefault="00A2610F" w:rsidP="008A7F10">
            <w:pPr>
              <w:rPr>
                <w:rFonts w:ascii="Segoe UI" w:hAnsi="Segoe UI" w:cs="Segoe UI"/>
                <w:noProof/>
                <w:color w:val="0070C0"/>
                <w:szCs w:val="20"/>
                <w:lang w:val="en-US"/>
              </w:rPr>
            </w:pPr>
          </w:p>
        </w:tc>
      </w:tr>
      <w:tr w:rsidR="005302E2" w:rsidRPr="005302E2" w14:paraId="4D609DC2" w14:textId="77777777" w:rsidTr="005302E2">
        <w:tc>
          <w:tcPr>
            <w:tcW w:w="9747" w:type="dxa"/>
          </w:tcPr>
          <w:p w14:paraId="6461C8E0" w14:textId="6A479ED9" w:rsidR="00A2610F" w:rsidRPr="009D7FF3" w:rsidRDefault="00A2610F" w:rsidP="008A7F10">
            <w:pPr>
              <w:pStyle w:val="ListParagraph"/>
              <w:numPr>
                <w:ilvl w:val="0"/>
                <w:numId w:val="7"/>
              </w:numPr>
              <w:rPr>
                <w:rFonts w:ascii="Segoe UI" w:hAnsi="Segoe UI" w:cs="Segoe UI"/>
                <w:szCs w:val="20"/>
              </w:rPr>
            </w:pPr>
            <w:r w:rsidRPr="009D7FF3">
              <w:rPr>
                <w:rFonts w:ascii="Segoe UI" w:hAnsi="Segoe UI" w:cs="Segoe UI"/>
                <w:szCs w:val="20"/>
              </w:rPr>
              <w:t>Information sharing (</w:t>
            </w:r>
            <w:r w:rsidR="00754079" w:rsidRPr="009D7FF3">
              <w:rPr>
                <w:rFonts w:ascii="Segoe UI" w:hAnsi="Segoe UI" w:cs="Segoe UI"/>
                <w:szCs w:val="20"/>
              </w:rPr>
              <w:t xml:space="preserve">by </w:t>
            </w:r>
            <w:r w:rsidRPr="009D7FF3">
              <w:rPr>
                <w:rFonts w:ascii="Segoe UI" w:hAnsi="Segoe UI" w:cs="Segoe UI"/>
                <w:szCs w:val="20"/>
              </w:rPr>
              <w:t>teachers, support services, parents/carers, pupil involvement)</w:t>
            </w:r>
            <w:r w:rsidR="002E22C6" w:rsidRPr="009D7FF3">
              <w:rPr>
                <w:rFonts w:ascii="Segoe UI" w:hAnsi="Segoe UI" w:cs="Segoe UI"/>
                <w:szCs w:val="20"/>
              </w:rPr>
              <w:t xml:space="preserve"> is done informally through our Open Door policy; annual school reports; agency or specialist meetings (Speech and Language, Behaviour Support or Educational Psychologist) and through parent evenings. All teachers and the SENCO are happy to meet with parents to discuss pupil progress or concerns as they arise. We all believe that early intervention and discussions benefit the child, family and school. Pupils are involved in setting termly targets in reading, writing and maths. These targets are shared with parents.</w:t>
            </w:r>
          </w:p>
          <w:p w14:paraId="7C715FA3" w14:textId="48A06C6C" w:rsidR="00B559A5" w:rsidRPr="009D7FF3" w:rsidRDefault="00B559A5" w:rsidP="008A7F10">
            <w:pPr>
              <w:pStyle w:val="ListParagraph"/>
              <w:ind w:left="786"/>
              <w:rPr>
                <w:rFonts w:ascii="Segoe UI" w:hAnsi="Segoe UI" w:cs="Segoe UI"/>
                <w:szCs w:val="20"/>
              </w:rPr>
            </w:pPr>
          </w:p>
        </w:tc>
        <w:tc>
          <w:tcPr>
            <w:tcW w:w="458" w:type="dxa"/>
          </w:tcPr>
          <w:p w14:paraId="246EE554" w14:textId="0BBCC75B" w:rsidR="00A2610F" w:rsidRPr="005302E2" w:rsidRDefault="00A2610F" w:rsidP="008A7F10">
            <w:pPr>
              <w:rPr>
                <w:rFonts w:ascii="Segoe UI" w:hAnsi="Segoe UI" w:cs="Segoe UI"/>
                <w:noProof/>
                <w:color w:val="0070C0"/>
                <w:szCs w:val="20"/>
                <w:lang w:val="en-US"/>
              </w:rPr>
            </w:pPr>
          </w:p>
        </w:tc>
      </w:tr>
    </w:tbl>
    <w:p w14:paraId="0035253D" w14:textId="77777777" w:rsidR="008707B7" w:rsidRPr="005302E2" w:rsidRDefault="005B3ADC" w:rsidP="008A7F10">
      <w:pPr>
        <w:pStyle w:val="ListParagraph"/>
        <w:numPr>
          <w:ilvl w:val="0"/>
          <w:numId w:val="1"/>
        </w:numPr>
        <w:spacing w:after="0" w:line="240" w:lineRule="auto"/>
        <w:rPr>
          <w:rFonts w:ascii="Segoe UI" w:hAnsi="Segoe UI" w:cs="Segoe UI"/>
          <w:color w:val="0070C0"/>
          <w:szCs w:val="20"/>
        </w:rPr>
      </w:pPr>
      <w:r w:rsidRPr="005302E2">
        <w:rPr>
          <w:rFonts w:ascii="Segoe UI" w:hAnsi="Segoe UI" w:cs="Segoe UI"/>
          <w:color w:val="0070C0"/>
          <w:szCs w:val="20"/>
        </w:rPr>
        <w:t>What are the different types of support available?</w:t>
      </w:r>
      <w:r w:rsidR="007B791C" w:rsidRPr="005302E2">
        <w:rPr>
          <w:rFonts w:ascii="Segoe UI" w:hAnsi="Segoe UI" w:cs="Segoe UI"/>
          <w:color w:val="0070C0"/>
          <w:szCs w:val="20"/>
        </w:rPr>
        <w:t xml:space="preserve"> </w:t>
      </w:r>
    </w:p>
    <w:p w14:paraId="7FCC0A14" w14:textId="788D2947" w:rsidR="005302E2" w:rsidRDefault="00300E47" w:rsidP="00754079">
      <w:pPr>
        <w:pStyle w:val="ListParagraph"/>
        <w:numPr>
          <w:ilvl w:val="0"/>
          <w:numId w:val="14"/>
        </w:numPr>
        <w:spacing w:after="0" w:line="240" w:lineRule="auto"/>
        <w:rPr>
          <w:rFonts w:ascii="Segoe UI" w:hAnsi="Segoe UI" w:cs="Segoe UI"/>
          <w:szCs w:val="20"/>
        </w:rPr>
      </w:pPr>
      <w:r w:rsidRPr="005302E2">
        <w:rPr>
          <w:rFonts w:ascii="Segoe UI" w:hAnsi="Segoe UI" w:cs="Segoe UI"/>
          <w:szCs w:val="20"/>
        </w:rPr>
        <w:t>Suffolk County Council provides a range of specialists and agencies who support the needs of all children, including those with additional needs. These can</w:t>
      </w:r>
      <w:r w:rsidR="00744CD4" w:rsidRPr="005302E2">
        <w:rPr>
          <w:rFonts w:ascii="Segoe UI" w:hAnsi="Segoe UI" w:cs="Segoe UI"/>
          <w:szCs w:val="20"/>
        </w:rPr>
        <w:t xml:space="preserve"> be found at: </w:t>
      </w:r>
      <w:hyperlink r:id="rId9" w:history="1">
        <w:r w:rsidR="00BA2653" w:rsidRPr="00CF4696">
          <w:rPr>
            <w:rStyle w:val="Hyperlink"/>
            <w:rFonts w:ascii="Helvetica" w:hAnsi="Helvetica"/>
            <w:color w:val="auto"/>
            <w:sz w:val="21"/>
            <w:szCs w:val="21"/>
            <w:shd w:val="clear" w:color="auto" w:fill="FFFFFF"/>
          </w:rPr>
          <w:t>www.suffolklocaloffer.org.uk</w:t>
        </w:r>
      </w:hyperlink>
    </w:p>
    <w:p w14:paraId="2AA7DCD1" w14:textId="77777777" w:rsidR="009D7FF3" w:rsidRDefault="00EE1424" w:rsidP="00754079">
      <w:pPr>
        <w:pStyle w:val="ListParagraph"/>
        <w:numPr>
          <w:ilvl w:val="0"/>
          <w:numId w:val="14"/>
        </w:numPr>
        <w:spacing w:after="0" w:line="240" w:lineRule="auto"/>
        <w:rPr>
          <w:rFonts w:ascii="Segoe UI" w:hAnsi="Segoe UI" w:cs="Segoe UI"/>
          <w:szCs w:val="20"/>
        </w:rPr>
      </w:pPr>
      <w:r w:rsidRPr="005302E2">
        <w:rPr>
          <w:rFonts w:ascii="Segoe UI" w:hAnsi="Segoe UI" w:cs="Segoe UI"/>
          <w:szCs w:val="20"/>
        </w:rPr>
        <w:lastRenderedPageBreak/>
        <w:t xml:space="preserve">The school offers a number of intervention strategies to support effective learning for all children. The primary support is reached through Quality First Teaching (QFT) across the school. Teachers and Teaching Assistants (TAs) receive regular training and support to develop their subject knowledge and teaching skills. </w:t>
      </w:r>
    </w:p>
    <w:p w14:paraId="5838BBCF" w14:textId="466C2D79" w:rsidR="00CF4696" w:rsidRPr="00CF4696" w:rsidRDefault="00EE1424" w:rsidP="00CF4696">
      <w:pPr>
        <w:pStyle w:val="ListParagraph"/>
        <w:numPr>
          <w:ilvl w:val="0"/>
          <w:numId w:val="14"/>
        </w:numPr>
        <w:spacing w:after="0" w:line="240" w:lineRule="auto"/>
        <w:rPr>
          <w:rFonts w:ascii="Segoe UI" w:hAnsi="Segoe UI" w:cs="Segoe UI"/>
          <w:szCs w:val="20"/>
        </w:rPr>
      </w:pPr>
      <w:r w:rsidRPr="005302E2">
        <w:rPr>
          <w:rFonts w:ascii="Segoe UI" w:hAnsi="Segoe UI" w:cs="Segoe UI"/>
          <w:szCs w:val="20"/>
        </w:rPr>
        <w:t xml:space="preserve">Lesson planning and observations are monitored by the Head Teacher and Senior Leadership Team (SLT), who are themselves accountable to the Governing Body. Teachers ensure that their lessons are fully resourced with different tools to meet the variety of </w:t>
      </w:r>
      <w:r w:rsidRPr="00CF4696">
        <w:rPr>
          <w:rFonts w:ascii="Segoe UI" w:hAnsi="Segoe UI" w:cs="Segoe UI"/>
          <w:szCs w:val="20"/>
        </w:rPr>
        <w:t>learning styles in a class: visual, kinaesthetic, oral, etc. They have clear Learning Objectives (LO) and Success Criteria to co</w:t>
      </w:r>
      <w:r w:rsidR="00E65AB3" w:rsidRPr="00CF4696">
        <w:rPr>
          <w:rFonts w:ascii="Segoe UI" w:hAnsi="Segoe UI" w:cs="Segoe UI"/>
          <w:szCs w:val="20"/>
        </w:rPr>
        <w:t>mplete their work. Marking and F</w:t>
      </w:r>
      <w:r w:rsidRPr="00CF4696">
        <w:rPr>
          <w:rFonts w:ascii="Segoe UI" w:hAnsi="Segoe UI" w:cs="Segoe UI"/>
          <w:szCs w:val="20"/>
        </w:rPr>
        <w:t xml:space="preserve">eedback gives children positive and well defined next steps to improve. </w:t>
      </w:r>
      <w:r w:rsidR="00BA2653" w:rsidRPr="00CF4696">
        <w:rPr>
          <w:rFonts w:ascii="Segoe UI" w:hAnsi="Segoe UI" w:cs="Segoe UI"/>
          <w:szCs w:val="20"/>
        </w:rPr>
        <w:t>The SENCO has achieved the National Award for SEN.</w:t>
      </w:r>
    </w:p>
    <w:p w14:paraId="279C6011" w14:textId="2A6455B1" w:rsidR="008A7F10" w:rsidRPr="00A874C9" w:rsidRDefault="00EE1424" w:rsidP="00754079">
      <w:pPr>
        <w:pStyle w:val="ListParagraph"/>
        <w:numPr>
          <w:ilvl w:val="0"/>
          <w:numId w:val="14"/>
        </w:numPr>
        <w:spacing w:after="0" w:line="240" w:lineRule="auto"/>
        <w:rPr>
          <w:rFonts w:ascii="Segoe UI" w:hAnsi="Segoe UI" w:cs="Segoe UI"/>
          <w:color w:val="FF0000"/>
          <w:szCs w:val="20"/>
        </w:rPr>
      </w:pPr>
      <w:r w:rsidRPr="00CF4696">
        <w:rPr>
          <w:rFonts w:ascii="Segoe UI" w:hAnsi="Segoe UI" w:cs="Segoe UI"/>
          <w:szCs w:val="20"/>
        </w:rPr>
        <w:t>The school has an ELKLAN (language and communications)</w:t>
      </w:r>
      <w:r w:rsidR="002B539B" w:rsidRPr="00CF4696">
        <w:rPr>
          <w:rFonts w:ascii="Segoe UI" w:hAnsi="Segoe UI" w:cs="Segoe UI"/>
          <w:szCs w:val="20"/>
        </w:rPr>
        <w:t xml:space="preserve"> and</w:t>
      </w:r>
      <w:r w:rsidR="00A874C9" w:rsidRPr="00CF4696">
        <w:rPr>
          <w:rFonts w:ascii="Segoe UI" w:hAnsi="Segoe UI" w:cs="Segoe UI"/>
          <w:szCs w:val="20"/>
        </w:rPr>
        <w:t xml:space="preserve"> ELSA (Emotional Literacy Support Assistant</w:t>
      </w:r>
      <w:r w:rsidR="002B539B" w:rsidRPr="00CF4696">
        <w:rPr>
          <w:rFonts w:ascii="Segoe UI" w:hAnsi="Segoe UI" w:cs="Segoe UI"/>
          <w:szCs w:val="20"/>
        </w:rPr>
        <w:t>)</w:t>
      </w:r>
      <w:r w:rsidRPr="00CF4696">
        <w:rPr>
          <w:rFonts w:ascii="Segoe UI" w:hAnsi="Segoe UI" w:cs="Segoe UI"/>
          <w:szCs w:val="20"/>
        </w:rPr>
        <w:t xml:space="preserve"> trained TA. </w:t>
      </w:r>
      <w:r w:rsidR="00F95785" w:rsidRPr="00CF4696">
        <w:rPr>
          <w:rFonts w:ascii="Segoe UI" w:hAnsi="Segoe UI" w:cs="Segoe UI"/>
          <w:szCs w:val="20"/>
        </w:rPr>
        <w:t xml:space="preserve">The school uses the </w:t>
      </w:r>
      <w:r w:rsidR="00CF4696" w:rsidRPr="00CF4696">
        <w:rPr>
          <w:rFonts w:ascii="Segoe UI" w:hAnsi="Segoe UI" w:cs="Segoe UI"/>
          <w:szCs w:val="20"/>
        </w:rPr>
        <w:t>Nuffield Early Language Intervention</w:t>
      </w:r>
      <w:r w:rsidR="00F95785" w:rsidRPr="00CF4696">
        <w:rPr>
          <w:rFonts w:ascii="Segoe UI" w:hAnsi="Segoe UI" w:cs="Segoe UI"/>
          <w:szCs w:val="20"/>
        </w:rPr>
        <w:t xml:space="preserve"> scheme in Early Years to promote language and communication skills. For more specific issues, such as number or spelling, the school has target groups, </w:t>
      </w:r>
      <w:r w:rsidR="002B539B" w:rsidRPr="00CF4696">
        <w:rPr>
          <w:rFonts w:ascii="Segoe UI" w:hAnsi="Segoe UI" w:cs="Segoe UI"/>
          <w:szCs w:val="20"/>
        </w:rPr>
        <w:t xml:space="preserve">run by TAs, such as </w:t>
      </w:r>
      <w:r w:rsidR="005302E2" w:rsidRPr="00CF4696">
        <w:rPr>
          <w:rFonts w:ascii="Segoe UI" w:hAnsi="Segoe UI" w:cs="Segoe UI"/>
          <w:szCs w:val="20"/>
        </w:rPr>
        <w:t>‘</w:t>
      </w:r>
      <w:r w:rsidR="002B539B" w:rsidRPr="00CF4696">
        <w:rPr>
          <w:rFonts w:ascii="Segoe UI" w:hAnsi="Segoe UI" w:cs="Segoe UI"/>
          <w:szCs w:val="20"/>
        </w:rPr>
        <w:t>Toe by Toe</w:t>
      </w:r>
      <w:r w:rsidR="005302E2" w:rsidRPr="00CF4696">
        <w:rPr>
          <w:rFonts w:ascii="Segoe UI" w:hAnsi="Segoe UI" w:cs="Segoe UI"/>
          <w:szCs w:val="20"/>
        </w:rPr>
        <w:t>’</w:t>
      </w:r>
      <w:r w:rsidR="002B539B" w:rsidRPr="00CF4696">
        <w:rPr>
          <w:rFonts w:ascii="Segoe UI" w:hAnsi="Segoe UI" w:cs="Segoe UI"/>
          <w:szCs w:val="20"/>
        </w:rPr>
        <w:t xml:space="preserve"> and </w:t>
      </w:r>
      <w:r w:rsidR="005302E2" w:rsidRPr="00CF4696">
        <w:rPr>
          <w:rFonts w:ascii="Segoe UI" w:hAnsi="Segoe UI" w:cs="Segoe UI"/>
          <w:szCs w:val="20"/>
        </w:rPr>
        <w:t>‘</w:t>
      </w:r>
      <w:r w:rsidR="002B539B" w:rsidRPr="00CF4696">
        <w:rPr>
          <w:rFonts w:ascii="Segoe UI" w:hAnsi="Segoe UI" w:cs="Segoe UI"/>
          <w:szCs w:val="20"/>
        </w:rPr>
        <w:t>Beat Dyslexia</w:t>
      </w:r>
      <w:r w:rsidR="005302E2" w:rsidRPr="00CF4696">
        <w:rPr>
          <w:rFonts w:ascii="Segoe UI" w:hAnsi="Segoe UI" w:cs="Segoe UI"/>
          <w:szCs w:val="20"/>
        </w:rPr>
        <w:t>’</w:t>
      </w:r>
      <w:r w:rsidR="002B539B" w:rsidRPr="00CF4696">
        <w:rPr>
          <w:rFonts w:ascii="Segoe UI" w:hAnsi="Segoe UI" w:cs="Segoe UI"/>
          <w:szCs w:val="20"/>
        </w:rPr>
        <w:t>.</w:t>
      </w:r>
    </w:p>
    <w:p w14:paraId="5939B58A" w14:textId="32EF83A9" w:rsidR="00EE1424" w:rsidRPr="00CF4696" w:rsidRDefault="00F95785" w:rsidP="7E355F3F">
      <w:pPr>
        <w:pStyle w:val="ListParagraph"/>
        <w:numPr>
          <w:ilvl w:val="0"/>
          <w:numId w:val="14"/>
        </w:numPr>
        <w:spacing w:after="0" w:line="240" w:lineRule="auto"/>
        <w:rPr>
          <w:rFonts w:ascii="Segoe UI" w:hAnsi="Segoe UI" w:cs="Segoe UI"/>
        </w:rPr>
      </w:pPr>
      <w:r w:rsidRPr="7E355F3F">
        <w:rPr>
          <w:rFonts w:ascii="Segoe UI" w:hAnsi="Segoe UI" w:cs="Segoe UI"/>
        </w:rPr>
        <w:t>Each class has a TA for e</w:t>
      </w:r>
      <w:r w:rsidR="1C8E8E86" w:rsidRPr="7E355F3F">
        <w:rPr>
          <w:rFonts w:ascii="Segoe UI" w:hAnsi="Segoe UI" w:cs="Segoe UI"/>
        </w:rPr>
        <w:t>ach day</w:t>
      </w:r>
      <w:r w:rsidRPr="7E355F3F">
        <w:rPr>
          <w:rFonts w:ascii="Segoe UI" w:hAnsi="Segoe UI" w:cs="Segoe UI"/>
        </w:rPr>
        <w:t>. TAs are used to hea</w:t>
      </w:r>
      <w:r w:rsidR="1AF2BE25" w:rsidRPr="7E355F3F">
        <w:rPr>
          <w:rFonts w:ascii="Segoe UI" w:hAnsi="Segoe UI" w:cs="Segoe UI"/>
        </w:rPr>
        <w:t>r</w:t>
      </w:r>
      <w:r w:rsidRPr="7E355F3F">
        <w:rPr>
          <w:rFonts w:ascii="Segoe UI" w:hAnsi="Segoe UI" w:cs="Segoe UI"/>
        </w:rPr>
        <w:t xml:space="preserve"> children read, up</w:t>
      </w:r>
      <w:r w:rsidR="009D7FF3" w:rsidRPr="7E355F3F">
        <w:rPr>
          <w:rFonts w:ascii="Segoe UI" w:hAnsi="Segoe UI" w:cs="Segoe UI"/>
        </w:rPr>
        <w:t>-</w:t>
      </w:r>
      <w:r w:rsidRPr="7E355F3F">
        <w:rPr>
          <w:rFonts w:ascii="Segoe UI" w:hAnsi="Segoe UI" w:cs="Segoe UI"/>
        </w:rPr>
        <w:t>level or pre-teach target groups or run small nurture groups. A SEN TA works with highlighted children on developing motor skills, handwriting, and early number work and l</w:t>
      </w:r>
      <w:r w:rsidR="00E65AB3" w:rsidRPr="7E355F3F">
        <w:rPr>
          <w:rFonts w:ascii="Segoe UI" w:hAnsi="Segoe UI" w:cs="Segoe UI"/>
        </w:rPr>
        <w:t xml:space="preserve">anguage acquisition. </w:t>
      </w:r>
      <w:r w:rsidRPr="7E355F3F">
        <w:rPr>
          <w:rFonts w:ascii="Segoe UI" w:hAnsi="Segoe UI" w:cs="Segoe UI"/>
        </w:rPr>
        <w:t xml:space="preserve">Pupil Premium children receive support from TAs funded through the Pupil Premium </w:t>
      </w:r>
      <w:r w:rsidR="40238DE1" w:rsidRPr="7E355F3F">
        <w:rPr>
          <w:rFonts w:ascii="Segoe UI" w:hAnsi="Segoe UI" w:cs="Segoe UI"/>
        </w:rPr>
        <w:t>fund</w:t>
      </w:r>
      <w:r w:rsidRPr="7E355F3F">
        <w:rPr>
          <w:rFonts w:ascii="Segoe UI" w:hAnsi="Segoe UI" w:cs="Segoe UI"/>
        </w:rPr>
        <w:t>.</w:t>
      </w:r>
    </w:p>
    <w:p w14:paraId="5B09516A" w14:textId="4D188C59" w:rsidR="008707B7" w:rsidRPr="005302E2" w:rsidRDefault="00B5492F" w:rsidP="005302E2">
      <w:pPr>
        <w:pStyle w:val="ListParagraph"/>
        <w:numPr>
          <w:ilvl w:val="0"/>
          <w:numId w:val="14"/>
        </w:numPr>
        <w:spacing w:after="0" w:line="240" w:lineRule="auto"/>
        <w:rPr>
          <w:rFonts w:ascii="Segoe UI" w:hAnsi="Segoe UI" w:cs="Segoe UI"/>
          <w:szCs w:val="20"/>
        </w:rPr>
      </w:pPr>
      <w:r w:rsidRPr="005302E2">
        <w:rPr>
          <w:rFonts w:ascii="Segoe UI" w:hAnsi="Segoe UI" w:cs="Segoe UI"/>
          <w:noProof/>
          <w:szCs w:val="20"/>
          <w:lang w:eastAsia="en-GB"/>
        </w:rPr>
        <w:drawing>
          <wp:anchor distT="0" distB="0" distL="114300" distR="114300" simplePos="0" relativeHeight="251658240" behindDoc="0" locked="0" layoutInCell="1" allowOverlap="1" wp14:anchorId="2375B801" wp14:editId="009B9F7D">
            <wp:simplePos x="0" y="0"/>
            <wp:positionH relativeFrom="column">
              <wp:posOffset>1314450</wp:posOffset>
            </wp:positionH>
            <wp:positionV relativeFrom="paragraph">
              <wp:posOffset>365760</wp:posOffset>
            </wp:positionV>
            <wp:extent cx="3648075" cy="267589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 Wave Diagram 3.png"/>
                    <pic:cNvPicPr/>
                  </pic:nvPicPr>
                  <pic:blipFill rotWithShape="1">
                    <a:blip r:embed="rId10">
                      <a:extLst>
                        <a:ext uri="{28A0092B-C50C-407E-A947-70E740481C1C}">
                          <a14:useLocalDpi xmlns:a14="http://schemas.microsoft.com/office/drawing/2010/main" val="0"/>
                        </a:ext>
                      </a:extLst>
                    </a:blip>
                    <a:srcRect l="11523" t="4073" r="21412" b="61137"/>
                    <a:stretch/>
                  </pic:blipFill>
                  <pic:spPr bwMode="auto">
                    <a:xfrm>
                      <a:off x="0" y="0"/>
                      <a:ext cx="3648075" cy="2675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5F3E" w:rsidRPr="005302E2">
        <w:rPr>
          <w:rFonts w:ascii="Segoe UI" w:hAnsi="Segoe UI" w:cs="Segoe UI"/>
          <w:szCs w:val="20"/>
        </w:rPr>
        <w:t>We assess each child and provide personalised support within three levels</w:t>
      </w:r>
      <w:r w:rsidR="00DE65E5" w:rsidRPr="005302E2">
        <w:rPr>
          <w:rFonts w:ascii="Segoe UI" w:hAnsi="Segoe UI" w:cs="Segoe UI"/>
          <w:szCs w:val="20"/>
        </w:rPr>
        <w:t>:</w:t>
      </w:r>
    </w:p>
    <w:tbl>
      <w:tblPr>
        <w:tblStyle w:val="TableGrid"/>
        <w:tblW w:w="985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9"/>
        <w:gridCol w:w="1255"/>
      </w:tblGrid>
      <w:tr w:rsidR="00DE65E5" w:rsidRPr="005302E2" w14:paraId="62F6CA10" w14:textId="77777777" w:rsidTr="005302E2">
        <w:trPr>
          <w:trHeight w:val="1156"/>
        </w:trPr>
        <w:tc>
          <w:tcPr>
            <w:tcW w:w="8599" w:type="dxa"/>
          </w:tcPr>
          <w:p w14:paraId="103A105D" w14:textId="5399A7BD" w:rsidR="00DE65E5" w:rsidRPr="005302E2" w:rsidRDefault="00DE65E5" w:rsidP="005302E2">
            <w:pPr>
              <w:pStyle w:val="ListParagraph"/>
              <w:numPr>
                <w:ilvl w:val="0"/>
                <w:numId w:val="15"/>
              </w:numPr>
              <w:rPr>
                <w:rFonts w:ascii="Segoe UI" w:hAnsi="Segoe UI" w:cs="Segoe UI"/>
                <w:szCs w:val="20"/>
              </w:rPr>
            </w:pPr>
            <w:r w:rsidRPr="005302E2">
              <w:rPr>
                <w:rFonts w:ascii="Segoe UI" w:hAnsi="Segoe UI" w:cs="Segoe UI"/>
                <w:szCs w:val="20"/>
              </w:rPr>
              <w:t xml:space="preserve">Universal: </w:t>
            </w:r>
          </w:p>
          <w:p w14:paraId="1E927F54" w14:textId="3FCBD532" w:rsidR="00DE65E5" w:rsidRPr="005302E2" w:rsidRDefault="00DE65E5" w:rsidP="005302E2">
            <w:pPr>
              <w:pStyle w:val="ListParagraph"/>
              <w:numPr>
                <w:ilvl w:val="0"/>
                <w:numId w:val="16"/>
              </w:numPr>
              <w:rPr>
                <w:rFonts w:ascii="Segoe UI" w:hAnsi="Segoe UI" w:cs="Segoe UI"/>
                <w:szCs w:val="20"/>
              </w:rPr>
            </w:pPr>
            <w:r w:rsidRPr="005302E2">
              <w:rPr>
                <w:rFonts w:ascii="Segoe UI" w:hAnsi="Segoe UI" w:cs="Segoe UI"/>
                <w:szCs w:val="20"/>
              </w:rPr>
              <w:t>Parents</w:t>
            </w:r>
            <w:r w:rsidR="005302E2">
              <w:rPr>
                <w:rFonts w:ascii="Segoe UI" w:hAnsi="Segoe UI" w:cs="Segoe UI"/>
                <w:szCs w:val="20"/>
              </w:rPr>
              <w:t>’</w:t>
            </w:r>
            <w:r w:rsidRPr="005302E2">
              <w:rPr>
                <w:rFonts w:ascii="Segoe UI" w:hAnsi="Segoe UI" w:cs="Segoe UI"/>
                <w:szCs w:val="20"/>
              </w:rPr>
              <w:t xml:space="preserve"> evenings</w:t>
            </w:r>
          </w:p>
          <w:p w14:paraId="752B6E30" w14:textId="1535CC49" w:rsidR="00DE65E5" w:rsidRPr="005302E2" w:rsidRDefault="00DE65E5" w:rsidP="005302E2">
            <w:pPr>
              <w:pStyle w:val="ListParagraph"/>
              <w:numPr>
                <w:ilvl w:val="2"/>
                <w:numId w:val="17"/>
              </w:numPr>
              <w:rPr>
                <w:rFonts w:ascii="Segoe UI" w:hAnsi="Segoe UI" w:cs="Segoe UI"/>
                <w:szCs w:val="20"/>
              </w:rPr>
            </w:pPr>
            <w:r w:rsidRPr="005302E2">
              <w:rPr>
                <w:rFonts w:ascii="Segoe UI" w:hAnsi="Segoe UI" w:cs="Segoe UI"/>
                <w:szCs w:val="20"/>
              </w:rPr>
              <w:t>End of year reports</w:t>
            </w:r>
          </w:p>
          <w:p w14:paraId="1E2F1BE1" w14:textId="6291B217" w:rsidR="00DE65E5" w:rsidRPr="005302E2" w:rsidRDefault="00DE65E5" w:rsidP="005302E2">
            <w:pPr>
              <w:pStyle w:val="ListParagraph"/>
              <w:numPr>
                <w:ilvl w:val="2"/>
                <w:numId w:val="17"/>
              </w:numPr>
              <w:rPr>
                <w:rFonts w:ascii="Segoe UI" w:hAnsi="Segoe UI" w:cs="Segoe UI"/>
                <w:szCs w:val="20"/>
              </w:rPr>
            </w:pPr>
            <w:r w:rsidRPr="005302E2">
              <w:rPr>
                <w:rFonts w:ascii="Segoe UI" w:hAnsi="Segoe UI" w:cs="Segoe UI"/>
                <w:szCs w:val="20"/>
              </w:rPr>
              <w:t>Quality first teaching</w:t>
            </w:r>
          </w:p>
          <w:p w14:paraId="6ED4365B" w14:textId="0A533E4F" w:rsidR="00DE65E5" w:rsidRPr="005302E2" w:rsidRDefault="009D7FF3" w:rsidP="005302E2">
            <w:pPr>
              <w:pStyle w:val="ListParagraph"/>
              <w:numPr>
                <w:ilvl w:val="2"/>
                <w:numId w:val="17"/>
              </w:numPr>
              <w:rPr>
                <w:rFonts w:ascii="Segoe UI" w:hAnsi="Segoe UI" w:cs="Segoe UI"/>
                <w:szCs w:val="20"/>
                <w:lang w:val="en-US"/>
              </w:rPr>
            </w:pPr>
            <w:r>
              <w:rPr>
                <w:rFonts w:ascii="Segoe UI" w:hAnsi="Segoe UI" w:cs="Segoe UI"/>
                <w:szCs w:val="20"/>
              </w:rPr>
              <w:t>Differentiation.</w:t>
            </w:r>
          </w:p>
        </w:tc>
        <w:tc>
          <w:tcPr>
            <w:tcW w:w="1255" w:type="dxa"/>
          </w:tcPr>
          <w:p w14:paraId="5E3644B5" w14:textId="6344E470" w:rsidR="00DE65E5" w:rsidRPr="005302E2" w:rsidRDefault="00DE65E5" w:rsidP="008A7F10">
            <w:pPr>
              <w:rPr>
                <w:rFonts w:ascii="Segoe UI" w:hAnsi="Segoe UI" w:cs="Segoe UI"/>
                <w:color w:val="0070C0"/>
                <w:szCs w:val="20"/>
              </w:rPr>
            </w:pPr>
          </w:p>
        </w:tc>
      </w:tr>
      <w:tr w:rsidR="00DE65E5" w:rsidRPr="005302E2" w14:paraId="162C6C9F" w14:textId="77777777" w:rsidTr="005302E2">
        <w:trPr>
          <w:trHeight w:val="1171"/>
        </w:trPr>
        <w:tc>
          <w:tcPr>
            <w:tcW w:w="8599" w:type="dxa"/>
          </w:tcPr>
          <w:p w14:paraId="06A7ADD1" w14:textId="1F87760A" w:rsidR="00F25865" w:rsidRPr="005302E2" w:rsidRDefault="00F25865" w:rsidP="005302E2">
            <w:pPr>
              <w:pStyle w:val="ListParagraph"/>
              <w:numPr>
                <w:ilvl w:val="0"/>
                <w:numId w:val="15"/>
              </w:numPr>
              <w:rPr>
                <w:rFonts w:ascii="Segoe UI" w:hAnsi="Segoe UI" w:cs="Segoe UI"/>
                <w:szCs w:val="20"/>
              </w:rPr>
            </w:pPr>
            <w:r w:rsidRPr="005302E2">
              <w:rPr>
                <w:rFonts w:ascii="Segoe UI" w:hAnsi="Segoe UI" w:cs="Segoe UI"/>
                <w:szCs w:val="20"/>
              </w:rPr>
              <w:t xml:space="preserve">Targeted: </w:t>
            </w:r>
          </w:p>
          <w:p w14:paraId="1B99772F" w14:textId="44DD32B2" w:rsidR="00F25865" w:rsidRPr="00CF4696" w:rsidRDefault="00F25865" w:rsidP="005302E2">
            <w:pPr>
              <w:pStyle w:val="ListParagraph"/>
              <w:numPr>
                <w:ilvl w:val="1"/>
                <w:numId w:val="18"/>
              </w:numPr>
              <w:rPr>
                <w:rFonts w:ascii="Segoe UI" w:hAnsi="Segoe UI" w:cs="Segoe UI"/>
                <w:szCs w:val="20"/>
              </w:rPr>
            </w:pPr>
            <w:r w:rsidRPr="00CF4696">
              <w:rPr>
                <w:rFonts w:ascii="Segoe UI" w:hAnsi="Segoe UI" w:cs="Segoe UI"/>
                <w:szCs w:val="20"/>
              </w:rPr>
              <w:t>Breakfast Club</w:t>
            </w:r>
            <w:r w:rsidR="00267BD8" w:rsidRPr="00CF4696">
              <w:rPr>
                <w:rFonts w:ascii="Segoe UI" w:hAnsi="Segoe UI" w:cs="Segoe UI"/>
                <w:szCs w:val="20"/>
              </w:rPr>
              <w:t xml:space="preserve"> – free access</w:t>
            </w:r>
          </w:p>
          <w:p w14:paraId="3DDEC5C3" w14:textId="320FC6A3" w:rsidR="00754D68" w:rsidRPr="00CF4696" w:rsidRDefault="00754D68" w:rsidP="005302E2">
            <w:pPr>
              <w:pStyle w:val="ListParagraph"/>
              <w:numPr>
                <w:ilvl w:val="1"/>
                <w:numId w:val="18"/>
              </w:numPr>
              <w:rPr>
                <w:rFonts w:ascii="Segoe UI" w:hAnsi="Segoe UI" w:cs="Segoe UI"/>
                <w:szCs w:val="20"/>
              </w:rPr>
            </w:pPr>
            <w:r w:rsidRPr="00CF4696">
              <w:rPr>
                <w:rFonts w:ascii="Segoe UI" w:hAnsi="Segoe UI" w:cs="Segoe UI"/>
                <w:szCs w:val="20"/>
              </w:rPr>
              <w:t>After School Club</w:t>
            </w:r>
            <w:r w:rsidR="00267BD8" w:rsidRPr="00CF4696">
              <w:rPr>
                <w:rFonts w:ascii="Segoe UI" w:hAnsi="Segoe UI" w:cs="Segoe UI"/>
                <w:szCs w:val="20"/>
              </w:rPr>
              <w:t xml:space="preserve"> – free access</w:t>
            </w:r>
          </w:p>
          <w:p w14:paraId="30B2C0BF" w14:textId="63F20AB2" w:rsidR="00DE65E5" w:rsidRPr="005302E2" w:rsidRDefault="00CF4696" w:rsidP="00CF4696">
            <w:pPr>
              <w:pStyle w:val="ListParagraph"/>
              <w:numPr>
                <w:ilvl w:val="1"/>
                <w:numId w:val="18"/>
              </w:numPr>
              <w:rPr>
                <w:rFonts w:ascii="Segoe UI" w:hAnsi="Segoe UI" w:cs="Segoe UI"/>
                <w:szCs w:val="20"/>
              </w:rPr>
            </w:pPr>
            <w:r w:rsidRPr="00CF4696">
              <w:rPr>
                <w:rFonts w:ascii="Segoe UI" w:hAnsi="Segoe UI" w:cs="Segoe UI"/>
                <w:szCs w:val="20"/>
              </w:rPr>
              <w:t>Small-group interventions for example – speech and language, pre teaching, vocabulary development</w:t>
            </w:r>
          </w:p>
        </w:tc>
        <w:tc>
          <w:tcPr>
            <w:tcW w:w="1255" w:type="dxa"/>
          </w:tcPr>
          <w:p w14:paraId="54993FAB" w14:textId="4E57C3A8" w:rsidR="00DE65E5" w:rsidRPr="005302E2" w:rsidRDefault="00DE65E5" w:rsidP="008A7F10">
            <w:pPr>
              <w:rPr>
                <w:rFonts w:ascii="Segoe UI" w:hAnsi="Segoe UI" w:cs="Segoe UI"/>
                <w:noProof/>
                <w:color w:val="0070C0"/>
                <w:szCs w:val="20"/>
                <w:lang w:val="en-US"/>
              </w:rPr>
            </w:pPr>
          </w:p>
        </w:tc>
      </w:tr>
      <w:tr w:rsidR="00DE65E5" w:rsidRPr="005302E2" w14:paraId="45BAB6C8" w14:textId="77777777" w:rsidTr="005302E2">
        <w:trPr>
          <w:trHeight w:val="1856"/>
        </w:trPr>
        <w:tc>
          <w:tcPr>
            <w:tcW w:w="8599" w:type="dxa"/>
          </w:tcPr>
          <w:p w14:paraId="624C0811" w14:textId="5F452B1C" w:rsidR="00CD4C96" w:rsidRPr="005302E2" w:rsidRDefault="00CD4C96" w:rsidP="005302E2">
            <w:pPr>
              <w:pStyle w:val="ListParagraph"/>
              <w:numPr>
                <w:ilvl w:val="0"/>
                <w:numId w:val="15"/>
              </w:numPr>
              <w:rPr>
                <w:rFonts w:ascii="Segoe UI" w:hAnsi="Segoe UI" w:cs="Segoe UI"/>
                <w:szCs w:val="20"/>
              </w:rPr>
            </w:pPr>
            <w:r w:rsidRPr="005302E2">
              <w:rPr>
                <w:rFonts w:ascii="Segoe UI" w:hAnsi="Segoe UI" w:cs="Segoe UI"/>
                <w:szCs w:val="20"/>
              </w:rPr>
              <w:lastRenderedPageBreak/>
              <w:t xml:space="preserve">Specialist: </w:t>
            </w:r>
          </w:p>
          <w:p w14:paraId="19DE6240" w14:textId="35C99463" w:rsidR="00CD4C96" w:rsidRPr="005302E2" w:rsidRDefault="00CD4C96" w:rsidP="005302E2">
            <w:pPr>
              <w:pStyle w:val="ListParagraph"/>
              <w:numPr>
                <w:ilvl w:val="1"/>
                <w:numId w:val="19"/>
              </w:numPr>
              <w:rPr>
                <w:rFonts w:ascii="Segoe UI" w:hAnsi="Segoe UI" w:cs="Segoe UI"/>
                <w:szCs w:val="20"/>
              </w:rPr>
            </w:pPr>
            <w:r w:rsidRPr="005302E2">
              <w:rPr>
                <w:rFonts w:ascii="Segoe UI" w:hAnsi="Segoe UI" w:cs="Segoe UI"/>
                <w:szCs w:val="20"/>
              </w:rPr>
              <w:t>Annual review</w:t>
            </w:r>
            <w:r w:rsidR="00A874C9">
              <w:rPr>
                <w:rFonts w:ascii="Segoe UI" w:hAnsi="Segoe UI" w:cs="Segoe UI"/>
                <w:szCs w:val="20"/>
              </w:rPr>
              <w:t xml:space="preserve"> for</w:t>
            </w:r>
            <w:r w:rsidR="00F95785" w:rsidRPr="005302E2">
              <w:rPr>
                <w:rFonts w:ascii="Segoe UI" w:hAnsi="Segoe UI" w:cs="Segoe UI"/>
                <w:szCs w:val="20"/>
              </w:rPr>
              <w:t xml:space="preserve"> children </w:t>
            </w:r>
            <w:r w:rsidR="00A874C9">
              <w:rPr>
                <w:rFonts w:ascii="Segoe UI" w:hAnsi="Segoe UI" w:cs="Segoe UI"/>
                <w:szCs w:val="20"/>
              </w:rPr>
              <w:t>with an EHCP</w:t>
            </w:r>
          </w:p>
          <w:p w14:paraId="036BDE36" w14:textId="2BD6BC99" w:rsidR="00CD4C96" w:rsidRPr="005302E2" w:rsidRDefault="00CD4C96" w:rsidP="005302E2">
            <w:pPr>
              <w:pStyle w:val="ListParagraph"/>
              <w:numPr>
                <w:ilvl w:val="1"/>
                <w:numId w:val="19"/>
              </w:numPr>
              <w:rPr>
                <w:rFonts w:ascii="Segoe UI" w:hAnsi="Segoe UI" w:cs="Segoe UI"/>
                <w:szCs w:val="20"/>
              </w:rPr>
            </w:pPr>
            <w:r w:rsidRPr="005302E2">
              <w:rPr>
                <w:rFonts w:ascii="Segoe UI" w:hAnsi="Segoe UI" w:cs="Segoe UI"/>
                <w:szCs w:val="20"/>
              </w:rPr>
              <w:t>E</w:t>
            </w:r>
            <w:r w:rsidR="00F95785" w:rsidRPr="005302E2">
              <w:rPr>
                <w:rFonts w:ascii="Segoe UI" w:hAnsi="Segoe UI" w:cs="Segoe UI"/>
                <w:szCs w:val="20"/>
              </w:rPr>
              <w:t xml:space="preserve">ducation and </w:t>
            </w:r>
            <w:r w:rsidRPr="005302E2">
              <w:rPr>
                <w:rFonts w:ascii="Segoe UI" w:hAnsi="Segoe UI" w:cs="Segoe UI"/>
                <w:szCs w:val="20"/>
              </w:rPr>
              <w:t>H</w:t>
            </w:r>
            <w:r w:rsidR="00F95785" w:rsidRPr="005302E2">
              <w:rPr>
                <w:rFonts w:ascii="Segoe UI" w:hAnsi="Segoe UI" w:cs="Segoe UI"/>
                <w:szCs w:val="20"/>
              </w:rPr>
              <w:t xml:space="preserve">ealth </w:t>
            </w:r>
            <w:r w:rsidRPr="005302E2">
              <w:rPr>
                <w:rFonts w:ascii="Segoe UI" w:hAnsi="Segoe UI" w:cs="Segoe UI"/>
                <w:szCs w:val="20"/>
              </w:rPr>
              <w:t>C</w:t>
            </w:r>
            <w:r w:rsidR="00F95785" w:rsidRPr="005302E2">
              <w:rPr>
                <w:rFonts w:ascii="Segoe UI" w:hAnsi="Segoe UI" w:cs="Segoe UI"/>
                <w:szCs w:val="20"/>
              </w:rPr>
              <w:t>are</w:t>
            </w:r>
            <w:r w:rsidRPr="005302E2">
              <w:rPr>
                <w:rFonts w:ascii="Segoe UI" w:hAnsi="Segoe UI" w:cs="Segoe UI"/>
                <w:szCs w:val="20"/>
              </w:rPr>
              <w:t xml:space="preserve"> </w:t>
            </w:r>
            <w:r w:rsidR="00A874C9">
              <w:rPr>
                <w:rFonts w:ascii="Segoe UI" w:hAnsi="Segoe UI" w:cs="Segoe UI"/>
                <w:szCs w:val="20"/>
              </w:rPr>
              <w:t>P</w:t>
            </w:r>
            <w:r w:rsidRPr="005302E2">
              <w:rPr>
                <w:rFonts w:ascii="Segoe UI" w:hAnsi="Segoe UI" w:cs="Segoe UI"/>
                <w:szCs w:val="20"/>
              </w:rPr>
              <w:t>lan</w:t>
            </w:r>
            <w:r w:rsidR="00A874C9">
              <w:rPr>
                <w:rFonts w:ascii="Segoe UI" w:hAnsi="Segoe UI" w:cs="Segoe UI"/>
                <w:szCs w:val="20"/>
              </w:rPr>
              <w:t xml:space="preserve"> Assessment </w:t>
            </w:r>
            <w:r w:rsidR="00A874C9" w:rsidRPr="005302E2">
              <w:rPr>
                <w:rFonts w:ascii="Segoe UI" w:hAnsi="Segoe UI" w:cs="Segoe UI"/>
                <w:szCs w:val="20"/>
              </w:rPr>
              <w:t>(EHCP)</w:t>
            </w:r>
          </w:p>
          <w:p w14:paraId="6E0E0139" w14:textId="77777777" w:rsidR="00DA449D" w:rsidRDefault="00A874C9" w:rsidP="005302E2">
            <w:pPr>
              <w:pStyle w:val="ListParagraph"/>
              <w:numPr>
                <w:ilvl w:val="1"/>
                <w:numId w:val="19"/>
              </w:numPr>
              <w:rPr>
                <w:rFonts w:ascii="Segoe UI" w:hAnsi="Segoe UI" w:cs="Segoe UI"/>
                <w:szCs w:val="20"/>
              </w:rPr>
            </w:pPr>
            <w:r>
              <w:rPr>
                <w:rFonts w:ascii="Segoe UI" w:hAnsi="Segoe UI" w:cs="Segoe UI"/>
                <w:szCs w:val="20"/>
              </w:rPr>
              <w:t xml:space="preserve">1:1 interventions </w:t>
            </w:r>
          </w:p>
          <w:p w14:paraId="2F763690" w14:textId="77777777" w:rsidR="00A874C9" w:rsidRDefault="00A874C9" w:rsidP="005302E2">
            <w:pPr>
              <w:pStyle w:val="ListParagraph"/>
              <w:numPr>
                <w:ilvl w:val="1"/>
                <w:numId w:val="19"/>
              </w:numPr>
              <w:rPr>
                <w:rFonts w:ascii="Segoe UI" w:hAnsi="Segoe UI" w:cs="Segoe UI"/>
                <w:szCs w:val="20"/>
              </w:rPr>
            </w:pPr>
            <w:r>
              <w:rPr>
                <w:rFonts w:ascii="Segoe UI" w:hAnsi="Segoe UI" w:cs="Segoe UI"/>
                <w:szCs w:val="20"/>
              </w:rPr>
              <w:t>Involvement and support from the Specialist Educational Service (SES)</w:t>
            </w:r>
          </w:p>
          <w:p w14:paraId="4D62F166" w14:textId="77777777" w:rsidR="00A874C9" w:rsidRDefault="00A874C9" w:rsidP="005302E2">
            <w:pPr>
              <w:pStyle w:val="ListParagraph"/>
              <w:numPr>
                <w:ilvl w:val="1"/>
                <w:numId w:val="19"/>
              </w:numPr>
              <w:rPr>
                <w:rFonts w:ascii="Segoe UI" w:hAnsi="Segoe UI" w:cs="Segoe UI"/>
                <w:szCs w:val="20"/>
              </w:rPr>
            </w:pPr>
            <w:r>
              <w:rPr>
                <w:rFonts w:ascii="Segoe UI" w:hAnsi="Segoe UI" w:cs="Segoe UI"/>
                <w:szCs w:val="20"/>
              </w:rPr>
              <w:t>Other outside agencies</w:t>
            </w:r>
          </w:p>
          <w:p w14:paraId="414FE003" w14:textId="550574E9" w:rsidR="00A874C9" w:rsidRPr="005302E2" w:rsidRDefault="00A874C9" w:rsidP="00B5492F">
            <w:pPr>
              <w:pStyle w:val="ListParagraph"/>
              <w:ind w:left="2160"/>
              <w:rPr>
                <w:rFonts w:ascii="Segoe UI" w:hAnsi="Segoe UI" w:cs="Segoe UI"/>
                <w:szCs w:val="20"/>
              </w:rPr>
            </w:pPr>
          </w:p>
        </w:tc>
        <w:tc>
          <w:tcPr>
            <w:tcW w:w="1255" w:type="dxa"/>
          </w:tcPr>
          <w:p w14:paraId="30519B2C" w14:textId="10DFF309" w:rsidR="00DE65E5" w:rsidRPr="005302E2" w:rsidRDefault="00DE65E5" w:rsidP="008A7F10">
            <w:pPr>
              <w:rPr>
                <w:rFonts w:ascii="Segoe UI" w:hAnsi="Segoe UI" w:cs="Segoe UI"/>
                <w:noProof/>
                <w:color w:val="0070C0"/>
                <w:szCs w:val="20"/>
                <w:lang w:val="en-US"/>
              </w:rPr>
            </w:pPr>
          </w:p>
        </w:tc>
      </w:tr>
    </w:tbl>
    <w:p w14:paraId="4190A355" w14:textId="77777777" w:rsidR="00B73FF7" w:rsidRPr="005302E2" w:rsidRDefault="00B73FF7" w:rsidP="008A7F10">
      <w:pPr>
        <w:pStyle w:val="ListParagraph"/>
        <w:numPr>
          <w:ilvl w:val="0"/>
          <w:numId w:val="1"/>
        </w:numPr>
        <w:spacing w:after="0" w:line="240" w:lineRule="auto"/>
        <w:rPr>
          <w:rFonts w:ascii="Segoe UI" w:hAnsi="Segoe UI" w:cs="Segoe UI"/>
          <w:color w:val="0070C0"/>
          <w:szCs w:val="20"/>
        </w:rPr>
      </w:pPr>
      <w:r w:rsidRPr="005302E2">
        <w:rPr>
          <w:rFonts w:ascii="Segoe UI" w:hAnsi="Segoe UI" w:cs="Segoe UI"/>
          <w:color w:val="0070C0"/>
          <w:szCs w:val="20"/>
        </w:rPr>
        <w:t>How is extra support allocated to children?</w:t>
      </w:r>
    </w:p>
    <w:tbl>
      <w:tblPr>
        <w:tblStyle w:val="TableGrid"/>
        <w:tblW w:w="971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7"/>
        <w:gridCol w:w="327"/>
      </w:tblGrid>
      <w:tr w:rsidR="005302E2" w:rsidRPr="005302E2" w14:paraId="07729625" w14:textId="77777777" w:rsidTr="005302E2">
        <w:tc>
          <w:tcPr>
            <w:tcW w:w="9387" w:type="dxa"/>
          </w:tcPr>
          <w:p w14:paraId="3A99F671" w14:textId="18FD296A" w:rsidR="003E5199" w:rsidRPr="005302E2" w:rsidRDefault="003E5199" w:rsidP="005302E2">
            <w:pPr>
              <w:pStyle w:val="ListParagraph"/>
              <w:numPr>
                <w:ilvl w:val="0"/>
                <w:numId w:val="20"/>
              </w:numPr>
              <w:rPr>
                <w:rFonts w:ascii="Segoe UI" w:hAnsi="Segoe UI" w:cs="Segoe UI"/>
                <w:szCs w:val="20"/>
              </w:rPr>
            </w:pPr>
            <w:r w:rsidRPr="005302E2">
              <w:rPr>
                <w:rFonts w:ascii="Segoe UI" w:hAnsi="Segoe UI" w:cs="Segoe UI"/>
                <w:szCs w:val="20"/>
              </w:rPr>
              <w:t>SEN</w:t>
            </w:r>
            <w:r w:rsidR="008A7F10" w:rsidRPr="005302E2">
              <w:rPr>
                <w:rFonts w:ascii="Segoe UI" w:hAnsi="Segoe UI" w:cs="Segoe UI"/>
                <w:szCs w:val="20"/>
              </w:rPr>
              <w:t>D</w:t>
            </w:r>
            <w:r w:rsidRPr="005302E2">
              <w:rPr>
                <w:rFonts w:ascii="Segoe UI" w:hAnsi="Segoe UI" w:cs="Segoe UI"/>
                <w:szCs w:val="20"/>
              </w:rPr>
              <w:t xml:space="preserve"> budget</w:t>
            </w:r>
            <w:r w:rsidR="00F95785" w:rsidRPr="005302E2">
              <w:rPr>
                <w:rFonts w:ascii="Segoe UI" w:hAnsi="Segoe UI" w:cs="Segoe UI"/>
                <w:szCs w:val="20"/>
              </w:rPr>
              <w:t xml:space="preserve"> is used to purchase resources, train staff or access specialist teachers</w:t>
            </w:r>
          </w:p>
          <w:p w14:paraId="384BF94F" w14:textId="0FB532A6" w:rsidR="003E5199" w:rsidRPr="005302E2" w:rsidRDefault="003E5199" w:rsidP="005302E2">
            <w:pPr>
              <w:pStyle w:val="ListParagraph"/>
              <w:numPr>
                <w:ilvl w:val="0"/>
                <w:numId w:val="20"/>
              </w:numPr>
              <w:rPr>
                <w:rFonts w:ascii="Segoe UI" w:hAnsi="Segoe UI" w:cs="Segoe UI"/>
                <w:szCs w:val="20"/>
              </w:rPr>
            </w:pPr>
            <w:r w:rsidRPr="005302E2">
              <w:rPr>
                <w:rFonts w:ascii="Segoe UI" w:hAnsi="Segoe UI" w:cs="Segoe UI"/>
                <w:szCs w:val="20"/>
              </w:rPr>
              <w:t>SENCO, senior leaders, teachers discuss, review and deploy staff and resources as appropriate</w:t>
            </w:r>
            <w:r w:rsidR="00F95785" w:rsidRPr="005302E2">
              <w:rPr>
                <w:rFonts w:ascii="Segoe UI" w:hAnsi="Segoe UI" w:cs="Segoe UI"/>
                <w:szCs w:val="20"/>
              </w:rPr>
              <w:t xml:space="preserve"> and outlined in the School Development Plan (S</w:t>
            </w:r>
            <w:r w:rsidR="00E65AB3" w:rsidRPr="005302E2">
              <w:rPr>
                <w:rFonts w:ascii="Segoe UI" w:hAnsi="Segoe UI" w:cs="Segoe UI"/>
                <w:szCs w:val="20"/>
              </w:rPr>
              <w:t>DP).</w:t>
            </w:r>
          </w:p>
          <w:p w14:paraId="36EE05D0" w14:textId="22714B38" w:rsidR="00F95785" w:rsidRPr="005302E2" w:rsidRDefault="00F95785" w:rsidP="005302E2">
            <w:pPr>
              <w:pStyle w:val="ListParagraph"/>
              <w:numPr>
                <w:ilvl w:val="0"/>
                <w:numId w:val="20"/>
              </w:numPr>
              <w:rPr>
                <w:rFonts w:ascii="Segoe UI" w:hAnsi="Segoe UI" w:cs="Segoe UI"/>
                <w:szCs w:val="20"/>
              </w:rPr>
            </w:pPr>
            <w:r w:rsidRPr="005302E2">
              <w:rPr>
                <w:rFonts w:ascii="Segoe UI" w:hAnsi="Segoe UI" w:cs="Segoe UI"/>
                <w:szCs w:val="20"/>
              </w:rPr>
              <w:t>Pupil Premium (Free School Meals and Ser</w:t>
            </w:r>
            <w:r w:rsidR="00754D68" w:rsidRPr="005302E2">
              <w:rPr>
                <w:rFonts w:ascii="Segoe UI" w:hAnsi="Segoe UI" w:cs="Segoe UI"/>
                <w:szCs w:val="20"/>
              </w:rPr>
              <w:t xml:space="preserve">vice Children) funding is also </w:t>
            </w:r>
            <w:r w:rsidRPr="005302E2">
              <w:rPr>
                <w:rFonts w:ascii="Segoe UI" w:hAnsi="Segoe UI" w:cs="Segoe UI"/>
                <w:szCs w:val="20"/>
              </w:rPr>
              <w:t xml:space="preserve">used to support these </w:t>
            </w:r>
            <w:r w:rsidR="00155E38" w:rsidRPr="005302E2">
              <w:rPr>
                <w:rFonts w:ascii="Segoe UI" w:hAnsi="Segoe UI" w:cs="Segoe UI"/>
                <w:szCs w:val="20"/>
              </w:rPr>
              <w:t xml:space="preserve">target </w:t>
            </w:r>
            <w:r w:rsidRPr="005302E2">
              <w:rPr>
                <w:rFonts w:ascii="Segoe UI" w:hAnsi="Segoe UI" w:cs="Segoe UI"/>
                <w:szCs w:val="20"/>
              </w:rPr>
              <w:t>groups of children.</w:t>
            </w:r>
          </w:p>
          <w:p w14:paraId="20A29A10" w14:textId="77777777" w:rsidR="00B559A5" w:rsidRPr="005302E2" w:rsidRDefault="00B559A5" w:rsidP="008A7F10">
            <w:pPr>
              <w:rPr>
                <w:rFonts w:ascii="Segoe UI" w:hAnsi="Segoe UI" w:cs="Segoe UI"/>
                <w:szCs w:val="20"/>
              </w:rPr>
            </w:pPr>
          </w:p>
          <w:p w14:paraId="1295BBE1" w14:textId="44822AC8" w:rsidR="008A7F10" w:rsidRPr="005302E2" w:rsidRDefault="008A7F10" w:rsidP="008A7F10">
            <w:pPr>
              <w:rPr>
                <w:rFonts w:ascii="Segoe UI" w:hAnsi="Segoe UI" w:cs="Segoe UI"/>
                <w:szCs w:val="20"/>
              </w:rPr>
            </w:pPr>
          </w:p>
        </w:tc>
        <w:tc>
          <w:tcPr>
            <w:tcW w:w="327" w:type="dxa"/>
          </w:tcPr>
          <w:p w14:paraId="155560E3" w14:textId="6AF3FBDC" w:rsidR="003E5199" w:rsidRPr="005302E2" w:rsidRDefault="003E5199" w:rsidP="008A7F10">
            <w:pPr>
              <w:rPr>
                <w:rFonts w:ascii="Segoe UI" w:hAnsi="Segoe UI" w:cs="Segoe UI"/>
                <w:color w:val="0070C0"/>
                <w:szCs w:val="20"/>
              </w:rPr>
            </w:pPr>
          </w:p>
        </w:tc>
      </w:tr>
    </w:tbl>
    <w:p w14:paraId="78FE24C7" w14:textId="77777777" w:rsidR="00782E93" w:rsidRPr="005302E2" w:rsidRDefault="00782E93" w:rsidP="008A7F10">
      <w:pPr>
        <w:pStyle w:val="ListParagraph"/>
        <w:numPr>
          <w:ilvl w:val="0"/>
          <w:numId w:val="1"/>
        </w:numPr>
        <w:spacing w:after="0" w:line="240" w:lineRule="auto"/>
        <w:rPr>
          <w:rFonts w:ascii="Segoe UI" w:hAnsi="Segoe UI" w:cs="Segoe UI"/>
          <w:color w:val="0070C0"/>
          <w:szCs w:val="20"/>
        </w:rPr>
      </w:pPr>
      <w:r w:rsidRPr="005302E2">
        <w:rPr>
          <w:rFonts w:ascii="Segoe UI" w:hAnsi="Segoe UI" w:cs="Segoe UI"/>
          <w:color w:val="0070C0"/>
          <w:szCs w:val="20"/>
        </w:rPr>
        <w:t xml:space="preserve">How will we measure the progress </w:t>
      </w:r>
      <w:r w:rsidR="0013518F" w:rsidRPr="005302E2">
        <w:rPr>
          <w:rFonts w:ascii="Segoe UI" w:hAnsi="Segoe UI" w:cs="Segoe UI"/>
          <w:color w:val="0070C0"/>
          <w:szCs w:val="20"/>
        </w:rPr>
        <w:t xml:space="preserve">and review provision for </w:t>
      </w:r>
      <w:r w:rsidRPr="005302E2">
        <w:rPr>
          <w:rFonts w:ascii="Segoe UI" w:hAnsi="Segoe UI" w:cs="Segoe UI"/>
          <w:color w:val="0070C0"/>
          <w:szCs w:val="20"/>
        </w:rPr>
        <w:t>your child?</w:t>
      </w:r>
    </w:p>
    <w:tbl>
      <w:tblPr>
        <w:tblStyle w:val="TableGrid"/>
        <w:tblW w:w="1001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196"/>
      </w:tblGrid>
      <w:tr w:rsidR="00CB4B5C" w:rsidRPr="005302E2" w14:paraId="29B1CB8E" w14:textId="77777777" w:rsidTr="005302E2">
        <w:tc>
          <w:tcPr>
            <w:tcW w:w="8820" w:type="dxa"/>
          </w:tcPr>
          <w:p w14:paraId="4A61F04F" w14:textId="29DDC72A" w:rsidR="00CB4B5C" w:rsidRPr="005302E2" w:rsidRDefault="00CB4B5C" w:rsidP="005302E2">
            <w:pPr>
              <w:pStyle w:val="ListParagraph"/>
              <w:numPr>
                <w:ilvl w:val="0"/>
                <w:numId w:val="21"/>
              </w:numPr>
              <w:rPr>
                <w:rFonts w:ascii="Segoe UI" w:hAnsi="Segoe UI" w:cs="Segoe UI"/>
                <w:szCs w:val="20"/>
              </w:rPr>
            </w:pPr>
            <w:r w:rsidRPr="005302E2">
              <w:rPr>
                <w:rFonts w:ascii="Segoe UI" w:hAnsi="Segoe UI" w:cs="Segoe UI"/>
                <w:szCs w:val="20"/>
              </w:rPr>
              <w:t>S</w:t>
            </w:r>
            <w:r w:rsidR="00E65AB3" w:rsidRPr="005302E2">
              <w:rPr>
                <w:rFonts w:ascii="Segoe UI" w:hAnsi="Segoe UI" w:cs="Segoe UI"/>
                <w:szCs w:val="20"/>
              </w:rPr>
              <w:t>tandardised s</w:t>
            </w:r>
            <w:r w:rsidRPr="005302E2">
              <w:rPr>
                <w:rFonts w:ascii="Segoe UI" w:hAnsi="Segoe UI" w:cs="Segoe UI"/>
                <w:szCs w:val="20"/>
              </w:rPr>
              <w:t>chool assessment in Literacy and Numeracy</w:t>
            </w:r>
          </w:p>
          <w:p w14:paraId="2A4CD959" w14:textId="41A7DDCE" w:rsidR="00CB4B5C" w:rsidRPr="005302E2" w:rsidRDefault="00CB4B5C" w:rsidP="005302E2">
            <w:pPr>
              <w:pStyle w:val="ListParagraph"/>
              <w:numPr>
                <w:ilvl w:val="0"/>
                <w:numId w:val="21"/>
              </w:numPr>
              <w:rPr>
                <w:rFonts w:ascii="Segoe UI" w:hAnsi="Segoe UI" w:cs="Segoe UI"/>
                <w:szCs w:val="20"/>
              </w:rPr>
            </w:pPr>
            <w:r w:rsidRPr="005302E2">
              <w:rPr>
                <w:rFonts w:ascii="Segoe UI" w:hAnsi="Segoe UI" w:cs="Segoe UI"/>
                <w:szCs w:val="20"/>
              </w:rPr>
              <w:t>Reading/ Spelling age tests</w:t>
            </w:r>
          </w:p>
          <w:p w14:paraId="613AEC38" w14:textId="7D42B0AA" w:rsidR="00CB4B5C" w:rsidRPr="005302E2" w:rsidRDefault="00CB4B5C" w:rsidP="005302E2">
            <w:pPr>
              <w:pStyle w:val="ListParagraph"/>
              <w:numPr>
                <w:ilvl w:val="0"/>
                <w:numId w:val="21"/>
              </w:numPr>
              <w:rPr>
                <w:rFonts w:ascii="Segoe UI" w:hAnsi="Segoe UI" w:cs="Segoe UI"/>
                <w:szCs w:val="20"/>
              </w:rPr>
            </w:pPr>
            <w:r w:rsidRPr="005302E2">
              <w:rPr>
                <w:rFonts w:ascii="Segoe UI" w:hAnsi="Segoe UI" w:cs="Segoe UI"/>
                <w:szCs w:val="20"/>
              </w:rPr>
              <w:t>Annual Review</w:t>
            </w:r>
            <w:r w:rsidR="00A874C9">
              <w:rPr>
                <w:rFonts w:ascii="Segoe UI" w:hAnsi="Segoe UI" w:cs="Segoe UI"/>
                <w:szCs w:val="20"/>
              </w:rPr>
              <w:t xml:space="preserve"> for children with an</w:t>
            </w:r>
            <w:r w:rsidR="00E65AB3" w:rsidRPr="005302E2">
              <w:rPr>
                <w:rFonts w:ascii="Segoe UI" w:hAnsi="Segoe UI" w:cs="Segoe UI"/>
                <w:szCs w:val="20"/>
              </w:rPr>
              <w:t xml:space="preserve"> EHC</w:t>
            </w:r>
            <w:r w:rsidR="00267BD8" w:rsidRPr="005302E2">
              <w:rPr>
                <w:rFonts w:ascii="Segoe UI" w:hAnsi="Segoe UI" w:cs="Segoe UI"/>
                <w:szCs w:val="20"/>
              </w:rPr>
              <w:t>P</w:t>
            </w:r>
          </w:p>
          <w:p w14:paraId="01442E9F" w14:textId="77777777" w:rsidR="00B559A5" w:rsidRPr="005302E2" w:rsidRDefault="00B559A5" w:rsidP="005302E2">
            <w:pPr>
              <w:pStyle w:val="ListParagraph"/>
              <w:numPr>
                <w:ilvl w:val="0"/>
                <w:numId w:val="21"/>
              </w:numPr>
              <w:rPr>
                <w:rFonts w:ascii="Segoe UI" w:hAnsi="Segoe UI" w:cs="Segoe UI"/>
                <w:szCs w:val="20"/>
              </w:rPr>
            </w:pPr>
            <w:r w:rsidRPr="005302E2">
              <w:rPr>
                <w:rFonts w:ascii="Segoe UI" w:hAnsi="Segoe UI" w:cs="Segoe UI"/>
                <w:szCs w:val="20"/>
              </w:rPr>
              <w:t>Lesson Observation</w:t>
            </w:r>
          </w:p>
          <w:p w14:paraId="2FBD4495" w14:textId="20173F8F" w:rsidR="00B559A5" w:rsidRPr="005302E2" w:rsidRDefault="00B559A5" w:rsidP="005302E2">
            <w:pPr>
              <w:pStyle w:val="ListParagraph"/>
              <w:numPr>
                <w:ilvl w:val="0"/>
                <w:numId w:val="21"/>
              </w:numPr>
              <w:rPr>
                <w:rFonts w:ascii="Segoe UI" w:hAnsi="Segoe UI" w:cs="Segoe UI"/>
                <w:szCs w:val="20"/>
              </w:rPr>
            </w:pPr>
            <w:r w:rsidRPr="005302E2">
              <w:rPr>
                <w:rFonts w:ascii="Segoe UI" w:hAnsi="Segoe UI" w:cs="Segoe UI"/>
                <w:szCs w:val="20"/>
              </w:rPr>
              <w:t>Work scrutiny</w:t>
            </w:r>
          </w:p>
          <w:p w14:paraId="2C15895E" w14:textId="40105817" w:rsidR="00E73777" w:rsidRPr="005302E2" w:rsidRDefault="00CB4B5C" w:rsidP="005302E2">
            <w:pPr>
              <w:pStyle w:val="ListParagraph"/>
              <w:numPr>
                <w:ilvl w:val="0"/>
                <w:numId w:val="21"/>
              </w:numPr>
              <w:rPr>
                <w:rFonts w:ascii="Segoe UI" w:hAnsi="Segoe UI" w:cs="Segoe UI"/>
                <w:szCs w:val="20"/>
              </w:rPr>
            </w:pPr>
            <w:r w:rsidRPr="005302E2">
              <w:rPr>
                <w:rFonts w:ascii="Segoe UI" w:hAnsi="Segoe UI" w:cs="Segoe UI"/>
                <w:szCs w:val="20"/>
              </w:rPr>
              <w:t>Involving children/parents in monitoring and review</w:t>
            </w:r>
            <w:r w:rsidR="00E65AB3" w:rsidRPr="005302E2">
              <w:rPr>
                <w:rFonts w:ascii="Segoe UI" w:hAnsi="Segoe UI" w:cs="Segoe UI"/>
                <w:szCs w:val="20"/>
              </w:rPr>
              <w:t>.</w:t>
            </w:r>
          </w:p>
        </w:tc>
        <w:tc>
          <w:tcPr>
            <w:tcW w:w="1196" w:type="dxa"/>
          </w:tcPr>
          <w:p w14:paraId="51439B83" w14:textId="6E6EF176" w:rsidR="00CB4B5C" w:rsidRPr="005302E2" w:rsidRDefault="00CB4B5C" w:rsidP="008A7F10">
            <w:pPr>
              <w:rPr>
                <w:rFonts w:ascii="Segoe UI" w:hAnsi="Segoe UI" w:cs="Segoe UI"/>
                <w:color w:val="0070C0"/>
                <w:szCs w:val="20"/>
              </w:rPr>
            </w:pPr>
          </w:p>
        </w:tc>
      </w:tr>
    </w:tbl>
    <w:p w14:paraId="4FB83EE7" w14:textId="77777777" w:rsidR="009D39F7" w:rsidRPr="005302E2" w:rsidRDefault="009D39F7" w:rsidP="008A7F10">
      <w:pPr>
        <w:spacing w:after="0" w:line="240" w:lineRule="auto"/>
        <w:rPr>
          <w:rFonts w:ascii="Segoe UI" w:hAnsi="Segoe UI" w:cs="Segoe UI"/>
          <w:color w:val="0070C0"/>
          <w:szCs w:val="20"/>
        </w:rPr>
      </w:pPr>
    </w:p>
    <w:p w14:paraId="0D6B3C92" w14:textId="5E5640F7" w:rsidR="005B3ADC" w:rsidRPr="005302E2" w:rsidRDefault="005B3ADC" w:rsidP="008A7F10">
      <w:pPr>
        <w:pStyle w:val="ListParagraph"/>
        <w:numPr>
          <w:ilvl w:val="0"/>
          <w:numId w:val="1"/>
        </w:numPr>
        <w:spacing w:after="0" w:line="240" w:lineRule="auto"/>
        <w:rPr>
          <w:rFonts w:ascii="Segoe UI" w:hAnsi="Segoe UI" w:cs="Segoe UI"/>
          <w:color w:val="0070C0"/>
          <w:szCs w:val="20"/>
        </w:rPr>
      </w:pPr>
      <w:r w:rsidRPr="005302E2">
        <w:rPr>
          <w:rFonts w:ascii="Segoe UI" w:hAnsi="Segoe UI" w:cs="Segoe UI"/>
          <w:color w:val="0070C0"/>
          <w:szCs w:val="20"/>
        </w:rPr>
        <w:t xml:space="preserve">How can I </w:t>
      </w:r>
      <w:r w:rsidR="00464835" w:rsidRPr="005302E2">
        <w:rPr>
          <w:rFonts w:ascii="Segoe UI" w:hAnsi="Segoe UI" w:cs="Segoe UI"/>
          <w:color w:val="0070C0"/>
          <w:szCs w:val="20"/>
        </w:rPr>
        <w:t>tell the school</w:t>
      </w:r>
      <w:r w:rsidRPr="005302E2">
        <w:rPr>
          <w:rFonts w:ascii="Segoe UI" w:hAnsi="Segoe UI" w:cs="Segoe UI"/>
          <w:color w:val="0070C0"/>
          <w:szCs w:val="20"/>
        </w:rPr>
        <w:t xml:space="preserve"> I am concerned about my child’s progress</w:t>
      </w:r>
      <w:r w:rsidR="00782E93" w:rsidRPr="005302E2">
        <w:rPr>
          <w:rFonts w:ascii="Segoe UI" w:hAnsi="Segoe UI" w:cs="Segoe UI"/>
          <w:color w:val="0070C0"/>
          <w:szCs w:val="20"/>
        </w:rPr>
        <w:t xml:space="preserve"> or wellbeing</w:t>
      </w:r>
      <w:r w:rsidRPr="005302E2">
        <w:rPr>
          <w:rFonts w:ascii="Segoe UI" w:hAnsi="Segoe UI" w:cs="Segoe UI"/>
          <w:color w:val="0070C0"/>
          <w:szCs w:val="20"/>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8930"/>
      </w:tblGrid>
      <w:tr w:rsidR="005302E2" w:rsidRPr="005302E2" w14:paraId="18371FF3" w14:textId="77777777" w:rsidTr="00A874C9">
        <w:trPr>
          <w:trHeight w:val="972"/>
        </w:trPr>
        <w:tc>
          <w:tcPr>
            <w:tcW w:w="457" w:type="dxa"/>
          </w:tcPr>
          <w:p w14:paraId="54FF32D6" w14:textId="3F3AC973" w:rsidR="00464835" w:rsidRPr="005302E2" w:rsidRDefault="00464835" w:rsidP="008A7F10">
            <w:pPr>
              <w:rPr>
                <w:rFonts w:ascii="Segoe UI" w:hAnsi="Segoe UI" w:cs="Segoe UI"/>
                <w:color w:val="0070C0"/>
                <w:szCs w:val="20"/>
              </w:rPr>
            </w:pPr>
          </w:p>
        </w:tc>
        <w:tc>
          <w:tcPr>
            <w:tcW w:w="8930" w:type="dxa"/>
          </w:tcPr>
          <w:p w14:paraId="5D4E198D" w14:textId="7273977C" w:rsidR="00464835" w:rsidRPr="005302E2" w:rsidRDefault="00464835" w:rsidP="00CF4696">
            <w:pPr>
              <w:pStyle w:val="ListParagraph"/>
              <w:ind w:left="0"/>
              <w:rPr>
                <w:rFonts w:ascii="Segoe UI" w:hAnsi="Segoe UI" w:cs="Segoe UI"/>
                <w:szCs w:val="20"/>
              </w:rPr>
            </w:pPr>
            <w:r w:rsidRPr="005302E2">
              <w:rPr>
                <w:rFonts w:ascii="Segoe UI" w:hAnsi="Segoe UI" w:cs="Segoe UI"/>
                <w:szCs w:val="20"/>
              </w:rPr>
              <w:t>Your first step should be to speak to your child's class teacher. If you feel that additional support is needed beyond the universal level of prov</w:t>
            </w:r>
            <w:r w:rsidR="00155E38" w:rsidRPr="005302E2">
              <w:rPr>
                <w:rFonts w:ascii="Segoe UI" w:hAnsi="Segoe UI" w:cs="Segoe UI"/>
                <w:szCs w:val="20"/>
              </w:rPr>
              <w:t xml:space="preserve">ision, please speak to </w:t>
            </w:r>
            <w:r w:rsidRPr="005302E2">
              <w:rPr>
                <w:rFonts w:ascii="Segoe UI" w:hAnsi="Segoe UI" w:cs="Segoe UI"/>
                <w:szCs w:val="20"/>
              </w:rPr>
              <w:t xml:space="preserve"> the Specia</w:t>
            </w:r>
            <w:r w:rsidR="00155E38" w:rsidRPr="005302E2">
              <w:rPr>
                <w:rFonts w:ascii="Segoe UI" w:hAnsi="Segoe UI" w:cs="Segoe UI"/>
                <w:szCs w:val="20"/>
              </w:rPr>
              <w:t>l Educational Needs Coordinator</w:t>
            </w:r>
            <w:r w:rsidR="00A874C9">
              <w:rPr>
                <w:rFonts w:ascii="Segoe UI" w:hAnsi="Segoe UI" w:cs="Segoe UI"/>
                <w:szCs w:val="20"/>
              </w:rPr>
              <w:t xml:space="preserve"> (SENDCO), Mrs Orchard</w:t>
            </w:r>
            <w:r w:rsidR="00155E38" w:rsidRPr="005302E2">
              <w:rPr>
                <w:rFonts w:ascii="Segoe UI" w:hAnsi="Segoe UI" w:cs="Segoe UI"/>
                <w:szCs w:val="20"/>
              </w:rPr>
              <w:t xml:space="preserve">, through the school office or email: </w:t>
            </w:r>
            <w:hyperlink r:id="rId11" w:history="1">
              <w:r w:rsidR="00CF4696" w:rsidRPr="00E954B8">
                <w:rPr>
                  <w:rStyle w:val="Hyperlink"/>
                  <w:rFonts w:ascii="Segoe UI" w:hAnsi="Segoe UI" w:cs="Segoe UI"/>
                  <w:szCs w:val="20"/>
                </w:rPr>
                <w:t>admin@barningham.suffolk.sch.uk</w:t>
              </w:r>
            </w:hyperlink>
            <w:r w:rsidR="00155E38" w:rsidRPr="00CF4696">
              <w:rPr>
                <w:rFonts w:ascii="Segoe UI" w:hAnsi="Segoe UI" w:cs="Segoe UI"/>
                <w:szCs w:val="20"/>
              </w:rPr>
              <w:t xml:space="preserve"> .</w:t>
            </w:r>
          </w:p>
        </w:tc>
      </w:tr>
    </w:tbl>
    <w:p w14:paraId="3A205554" w14:textId="77777777" w:rsidR="00725D36" w:rsidRPr="005302E2" w:rsidRDefault="00725D36" w:rsidP="008A7F10">
      <w:pPr>
        <w:spacing w:after="0" w:line="240" w:lineRule="auto"/>
        <w:ind w:left="360"/>
        <w:rPr>
          <w:rFonts w:ascii="Segoe UI" w:hAnsi="Segoe UI" w:cs="Segoe UI"/>
          <w:color w:val="0070C0"/>
          <w:szCs w:val="20"/>
        </w:rPr>
      </w:pPr>
    </w:p>
    <w:p w14:paraId="4FE72682" w14:textId="2DB642EC" w:rsidR="005B3ADC" w:rsidRPr="005302E2" w:rsidRDefault="005B3ADC" w:rsidP="008A7F10">
      <w:pPr>
        <w:pStyle w:val="ListParagraph"/>
        <w:numPr>
          <w:ilvl w:val="0"/>
          <w:numId w:val="1"/>
        </w:numPr>
        <w:spacing w:after="0" w:line="240" w:lineRule="auto"/>
        <w:rPr>
          <w:rFonts w:ascii="Segoe UI" w:hAnsi="Segoe UI" w:cs="Segoe UI"/>
          <w:color w:val="0070C0"/>
          <w:szCs w:val="20"/>
        </w:rPr>
      </w:pPr>
      <w:r w:rsidRPr="005302E2">
        <w:rPr>
          <w:rFonts w:ascii="Segoe UI" w:hAnsi="Segoe UI" w:cs="Segoe UI"/>
          <w:color w:val="0070C0"/>
          <w:szCs w:val="20"/>
        </w:rPr>
        <w:t xml:space="preserve">How </w:t>
      </w:r>
      <w:r w:rsidR="00077A19">
        <w:rPr>
          <w:rFonts w:ascii="Segoe UI" w:hAnsi="Segoe UI" w:cs="Segoe UI"/>
          <w:color w:val="0070C0"/>
          <w:szCs w:val="20"/>
        </w:rPr>
        <w:t>does</w:t>
      </w:r>
      <w:r w:rsidRPr="005302E2">
        <w:rPr>
          <w:rFonts w:ascii="Segoe UI" w:hAnsi="Segoe UI" w:cs="Segoe UI"/>
          <w:color w:val="0070C0"/>
          <w:szCs w:val="20"/>
        </w:rPr>
        <w:t xml:space="preserve"> the school </w:t>
      </w:r>
      <w:r w:rsidR="00782E93" w:rsidRPr="005302E2">
        <w:rPr>
          <w:rFonts w:ascii="Segoe UI" w:hAnsi="Segoe UI" w:cs="Segoe UI"/>
          <w:color w:val="0070C0"/>
          <w:szCs w:val="20"/>
        </w:rPr>
        <w:t>work with me as a parent in discussions about my child and their learning</w:t>
      </w:r>
      <w:r w:rsidRPr="005302E2">
        <w:rPr>
          <w:rFonts w:ascii="Segoe UI" w:hAnsi="Segoe UI" w:cs="Segoe UI"/>
          <w:color w:val="0070C0"/>
          <w:szCs w:val="20"/>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
        <w:gridCol w:w="9072"/>
      </w:tblGrid>
      <w:tr w:rsidR="005302E2" w:rsidRPr="005302E2" w14:paraId="61E7A4B7" w14:textId="77777777" w:rsidTr="005302E2">
        <w:tc>
          <w:tcPr>
            <w:tcW w:w="315" w:type="dxa"/>
          </w:tcPr>
          <w:p w14:paraId="75D6162E" w14:textId="041516D8" w:rsidR="00725D36" w:rsidRPr="005302E2" w:rsidRDefault="00725D36" w:rsidP="008A7F10">
            <w:pPr>
              <w:rPr>
                <w:rFonts w:ascii="Segoe UI" w:hAnsi="Segoe UI" w:cs="Segoe UI"/>
                <w:color w:val="0070C0"/>
                <w:szCs w:val="20"/>
              </w:rPr>
            </w:pPr>
          </w:p>
        </w:tc>
        <w:tc>
          <w:tcPr>
            <w:tcW w:w="9072" w:type="dxa"/>
          </w:tcPr>
          <w:p w14:paraId="5D7395E5" w14:textId="5A60F675" w:rsidR="00077A19" w:rsidRPr="00CF4696" w:rsidRDefault="00155E38" w:rsidP="00CF4696">
            <w:pPr>
              <w:pStyle w:val="ListParagraph"/>
              <w:numPr>
                <w:ilvl w:val="0"/>
                <w:numId w:val="22"/>
              </w:numPr>
              <w:rPr>
                <w:rFonts w:ascii="Segoe UI" w:hAnsi="Segoe UI" w:cs="Segoe UI"/>
                <w:szCs w:val="20"/>
              </w:rPr>
            </w:pPr>
            <w:r w:rsidRPr="00CF4696">
              <w:rPr>
                <w:rFonts w:ascii="Segoe UI" w:hAnsi="Segoe UI" w:cs="Segoe UI"/>
                <w:szCs w:val="20"/>
              </w:rPr>
              <w:t>We invite all parents and carers to attend a Parents’ Evening in October/ November and February/ March. We send home an Annual Report</w:t>
            </w:r>
            <w:r w:rsidR="00E65AB3" w:rsidRPr="00CF4696">
              <w:rPr>
                <w:rFonts w:ascii="Segoe UI" w:hAnsi="Segoe UI" w:cs="Segoe UI"/>
                <w:szCs w:val="20"/>
              </w:rPr>
              <w:t xml:space="preserve"> in July. </w:t>
            </w:r>
            <w:r w:rsidRPr="00CF4696">
              <w:rPr>
                <w:rFonts w:ascii="Segoe UI" w:hAnsi="Segoe UI" w:cs="Segoe UI"/>
                <w:color w:val="FF0000"/>
                <w:szCs w:val="20"/>
              </w:rPr>
              <w:t xml:space="preserve"> </w:t>
            </w:r>
          </w:p>
          <w:p w14:paraId="5DA6A5CE" w14:textId="77777777" w:rsidR="00077A19" w:rsidRDefault="00155E38" w:rsidP="00077A19">
            <w:pPr>
              <w:pStyle w:val="ListParagraph"/>
              <w:numPr>
                <w:ilvl w:val="0"/>
                <w:numId w:val="22"/>
              </w:numPr>
              <w:rPr>
                <w:rFonts w:ascii="Segoe UI" w:hAnsi="Segoe UI" w:cs="Segoe UI"/>
                <w:szCs w:val="20"/>
              </w:rPr>
            </w:pPr>
            <w:r w:rsidRPr="005302E2">
              <w:rPr>
                <w:rFonts w:ascii="Segoe UI" w:hAnsi="Segoe UI" w:cs="Segoe UI"/>
                <w:szCs w:val="20"/>
              </w:rPr>
              <w:t xml:space="preserve">We offer an Open Door policy so that we can accommodate all parents, remaining sensitive to the needs of working parents and carers. Any appointments should be made through the school office. </w:t>
            </w:r>
          </w:p>
          <w:p w14:paraId="311DDE58" w14:textId="6A955894" w:rsidR="00725D36" w:rsidRPr="00077A19" w:rsidRDefault="00155E38" w:rsidP="00077A19">
            <w:pPr>
              <w:pStyle w:val="ListParagraph"/>
              <w:numPr>
                <w:ilvl w:val="0"/>
                <w:numId w:val="22"/>
              </w:numPr>
              <w:rPr>
                <w:rFonts w:ascii="Segoe UI" w:hAnsi="Segoe UI" w:cs="Segoe UI"/>
                <w:szCs w:val="20"/>
              </w:rPr>
            </w:pPr>
            <w:r w:rsidRPr="005302E2">
              <w:rPr>
                <w:rFonts w:ascii="Segoe UI" w:hAnsi="Segoe UI" w:cs="Segoe UI"/>
                <w:szCs w:val="20"/>
              </w:rPr>
              <w:t xml:space="preserve">We contact parents and carers if we have any issues or concerns as soon as possible. </w:t>
            </w:r>
            <w:r w:rsidRPr="00077A19">
              <w:rPr>
                <w:rFonts w:ascii="Segoe UI" w:hAnsi="Segoe UI" w:cs="Segoe UI"/>
                <w:szCs w:val="20"/>
              </w:rPr>
              <w:t xml:space="preserve">We </w:t>
            </w:r>
            <w:r w:rsidR="00077A19">
              <w:rPr>
                <w:rFonts w:ascii="Segoe UI" w:hAnsi="Segoe UI" w:cs="Segoe UI"/>
                <w:szCs w:val="20"/>
              </w:rPr>
              <w:t>are</w:t>
            </w:r>
            <w:r w:rsidRPr="00077A19">
              <w:rPr>
                <w:rFonts w:ascii="Segoe UI" w:hAnsi="Segoe UI" w:cs="Segoe UI"/>
                <w:szCs w:val="20"/>
              </w:rPr>
              <w:t xml:space="preserve"> aware of the need for discretion, confidentiality and respect when communicating these concerns.</w:t>
            </w:r>
          </w:p>
        </w:tc>
      </w:tr>
    </w:tbl>
    <w:p w14:paraId="71BD1C18" w14:textId="1AF1EDA3" w:rsidR="00420A6B" w:rsidRPr="005302E2" w:rsidRDefault="00420A6B" w:rsidP="008A7F10">
      <w:pPr>
        <w:pStyle w:val="ListParagraph"/>
        <w:spacing w:after="0" w:line="240" w:lineRule="auto"/>
        <w:rPr>
          <w:rFonts w:ascii="Segoe UI" w:hAnsi="Segoe UI" w:cs="Segoe UI"/>
          <w:szCs w:val="20"/>
        </w:rPr>
      </w:pPr>
    </w:p>
    <w:p w14:paraId="7EEBC0DF" w14:textId="5EAB45B3" w:rsidR="00782E93" w:rsidRPr="005302E2" w:rsidRDefault="00782E93" w:rsidP="008A7F10">
      <w:pPr>
        <w:pStyle w:val="ListParagraph"/>
        <w:numPr>
          <w:ilvl w:val="0"/>
          <w:numId w:val="1"/>
        </w:numPr>
        <w:spacing w:after="0" w:line="240" w:lineRule="auto"/>
        <w:rPr>
          <w:rFonts w:ascii="Segoe UI" w:hAnsi="Segoe UI" w:cs="Segoe UI"/>
          <w:color w:val="0070C0"/>
          <w:szCs w:val="20"/>
        </w:rPr>
      </w:pPr>
      <w:r w:rsidRPr="005302E2">
        <w:rPr>
          <w:rFonts w:ascii="Segoe UI" w:hAnsi="Segoe UI" w:cs="Segoe UI"/>
          <w:color w:val="0070C0"/>
          <w:szCs w:val="20"/>
        </w:rPr>
        <w:t>How do we involve young people with SEN</w:t>
      </w:r>
      <w:r w:rsidR="00267BD8" w:rsidRPr="005302E2">
        <w:rPr>
          <w:rFonts w:ascii="Segoe UI" w:hAnsi="Segoe UI" w:cs="Segoe UI"/>
          <w:color w:val="0070C0"/>
          <w:szCs w:val="20"/>
        </w:rPr>
        <w:t>D</w:t>
      </w:r>
      <w:r w:rsidRPr="005302E2">
        <w:rPr>
          <w:rFonts w:ascii="Segoe UI" w:hAnsi="Segoe UI" w:cs="Segoe UI"/>
          <w:color w:val="0070C0"/>
          <w:szCs w:val="20"/>
        </w:rPr>
        <w:t xml:space="preserve"> in discussions about their education and support?</w:t>
      </w:r>
    </w:p>
    <w:tbl>
      <w:tblPr>
        <w:tblStyle w:val="TableGrid"/>
        <w:tblW w:w="938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
        <w:gridCol w:w="9072"/>
      </w:tblGrid>
      <w:tr w:rsidR="00077A19" w:rsidRPr="005302E2" w14:paraId="6EF1AC0B" w14:textId="77777777" w:rsidTr="00077A19">
        <w:tc>
          <w:tcPr>
            <w:tcW w:w="315" w:type="dxa"/>
          </w:tcPr>
          <w:p w14:paraId="7EEAD43E" w14:textId="316731AD" w:rsidR="003515F0" w:rsidRPr="005302E2" w:rsidRDefault="003515F0" w:rsidP="008A7F10">
            <w:pPr>
              <w:rPr>
                <w:rFonts w:ascii="Segoe UI" w:hAnsi="Segoe UI" w:cs="Segoe UI"/>
                <w:color w:val="0070C0"/>
                <w:szCs w:val="20"/>
              </w:rPr>
            </w:pPr>
          </w:p>
        </w:tc>
        <w:tc>
          <w:tcPr>
            <w:tcW w:w="9072" w:type="dxa"/>
          </w:tcPr>
          <w:p w14:paraId="2AB59552" w14:textId="77777777" w:rsidR="00077A19" w:rsidRPr="00CF4696" w:rsidRDefault="00E73777" w:rsidP="00077A19">
            <w:pPr>
              <w:pStyle w:val="ListParagraph"/>
              <w:numPr>
                <w:ilvl w:val="0"/>
                <w:numId w:val="23"/>
              </w:numPr>
              <w:rPr>
                <w:rFonts w:ascii="Segoe UI" w:hAnsi="Segoe UI" w:cs="Segoe UI"/>
                <w:szCs w:val="20"/>
              </w:rPr>
            </w:pPr>
            <w:r w:rsidRPr="00CF4696">
              <w:rPr>
                <w:rFonts w:ascii="Segoe UI" w:hAnsi="Segoe UI" w:cs="Segoe UI"/>
                <w:szCs w:val="20"/>
              </w:rPr>
              <w:t xml:space="preserve">Regular Pupil Perceptions ask children about their learning and progress. </w:t>
            </w:r>
          </w:p>
          <w:p w14:paraId="6D5CD094" w14:textId="77777777" w:rsidR="00077A19" w:rsidRPr="00CF4696" w:rsidRDefault="00E73777" w:rsidP="00077A19">
            <w:pPr>
              <w:pStyle w:val="ListParagraph"/>
              <w:numPr>
                <w:ilvl w:val="0"/>
                <w:numId w:val="23"/>
              </w:numPr>
              <w:rPr>
                <w:rFonts w:ascii="Segoe UI" w:hAnsi="Segoe UI" w:cs="Segoe UI"/>
                <w:szCs w:val="20"/>
              </w:rPr>
            </w:pPr>
            <w:r w:rsidRPr="00CF4696">
              <w:rPr>
                <w:rFonts w:ascii="Segoe UI" w:hAnsi="Segoe UI" w:cs="Segoe UI"/>
                <w:szCs w:val="20"/>
              </w:rPr>
              <w:t>Our Mark</w:t>
            </w:r>
            <w:r w:rsidR="00267BD8" w:rsidRPr="00CF4696">
              <w:rPr>
                <w:rFonts w:ascii="Segoe UI" w:hAnsi="Segoe UI" w:cs="Segoe UI"/>
                <w:szCs w:val="20"/>
              </w:rPr>
              <w:t>ing and Feedback Policy involves</w:t>
            </w:r>
            <w:r w:rsidRPr="00CF4696">
              <w:rPr>
                <w:rFonts w:ascii="Segoe UI" w:hAnsi="Segoe UI" w:cs="Segoe UI"/>
                <w:szCs w:val="20"/>
              </w:rPr>
              <w:t xml:space="preserve"> pupil engagement at all times, so that they feel empowered and involved in each step</w:t>
            </w:r>
            <w:r w:rsidR="00267BD8" w:rsidRPr="00CF4696">
              <w:rPr>
                <w:rFonts w:ascii="Segoe UI" w:hAnsi="Segoe UI" w:cs="Segoe UI"/>
                <w:szCs w:val="20"/>
              </w:rPr>
              <w:t xml:space="preserve"> in their learning</w:t>
            </w:r>
            <w:r w:rsidRPr="00CF4696">
              <w:rPr>
                <w:rFonts w:ascii="Segoe UI" w:hAnsi="Segoe UI" w:cs="Segoe UI"/>
                <w:szCs w:val="20"/>
              </w:rPr>
              <w:t xml:space="preserve">. </w:t>
            </w:r>
          </w:p>
          <w:p w14:paraId="18C0F0C7" w14:textId="132E2C0E" w:rsidR="003515F0" w:rsidRPr="005302E2" w:rsidRDefault="00E73777" w:rsidP="00077A19">
            <w:pPr>
              <w:pStyle w:val="ListParagraph"/>
              <w:numPr>
                <w:ilvl w:val="0"/>
                <w:numId w:val="23"/>
              </w:numPr>
              <w:rPr>
                <w:rFonts w:ascii="Segoe UI" w:hAnsi="Segoe UI" w:cs="Segoe UI"/>
                <w:szCs w:val="20"/>
              </w:rPr>
            </w:pPr>
            <w:r w:rsidRPr="005302E2">
              <w:rPr>
                <w:rFonts w:ascii="Segoe UI" w:hAnsi="Segoe UI" w:cs="Segoe UI"/>
                <w:szCs w:val="20"/>
              </w:rPr>
              <w:t>Children with EHC</w:t>
            </w:r>
            <w:r w:rsidR="00267BD8" w:rsidRPr="005302E2">
              <w:rPr>
                <w:rFonts w:ascii="Segoe UI" w:hAnsi="Segoe UI" w:cs="Segoe UI"/>
                <w:szCs w:val="20"/>
              </w:rPr>
              <w:t>P</w:t>
            </w:r>
            <w:r w:rsidRPr="005302E2">
              <w:rPr>
                <w:rFonts w:ascii="Segoe UI" w:hAnsi="Segoe UI" w:cs="Segoe UI"/>
                <w:szCs w:val="20"/>
              </w:rPr>
              <w:t xml:space="preserve"> are involved in discussions and setting targets. The EHC</w:t>
            </w:r>
            <w:r w:rsidR="00267BD8" w:rsidRPr="005302E2">
              <w:rPr>
                <w:rFonts w:ascii="Segoe UI" w:hAnsi="Segoe UI" w:cs="Segoe UI"/>
                <w:szCs w:val="20"/>
              </w:rPr>
              <w:t>P</w:t>
            </w:r>
            <w:r w:rsidRPr="005302E2">
              <w:rPr>
                <w:rFonts w:ascii="Segoe UI" w:hAnsi="Segoe UI" w:cs="Segoe UI"/>
                <w:szCs w:val="20"/>
              </w:rPr>
              <w:t xml:space="preserve"> is shared and signed by the child, parent/ carer and class teacher to ensure that everybody has a say.</w:t>
            </w:r>
          </w:p>
          <w:p w14:paraId="11DD3973" w14:textId="5355AC54" w:rsidR="00E73777" w:rsidRPr="005302E2" w:rsidRDefault="00E73777" w:rsidP="008A7F10">
            <w:pPr>
              <w:pStyle w:val="ListParagraph"/>
              <w:ind w:left="34"/>
              <w:rPr>
                <w:rFonts w:ascii="Segoe UI" w:hAnsi="Segoe UI" w:cs="Segoe UI"/>
                <w:szCs w:val="20"/>
              </w:rPr>
            </w:pPr>
          </w:p>
        </w:tc>
      </w:tr>
    </w:tbl>
    <w:p w14:paraId="1D54D306" w14:textId="07F61988" w:rsidR="00782E93" w:rsidRPr="005302E2" w:rsidRDefault="00782E93" w:rsidP="008A7F10">
      <w:pPr>
        <w:pStyle w:val="ListParagraph"/>
        <w:numPr>
          <w:ilvl w:val="0"/>
          <w:numId w:val="1"/>
        </w:numPr>
        <w:spacing w:after="0" w:line="240" w:lineRule="auto"/>
        <w:rPr>
          <w:rFonts w:ascii="Segoe UI" w:hAnsi="Segoe UI" w:cs="Segoe UI"/>
          <w:color w:val="0070C0"/>
          <w:szCs w:val="20"/>
        </w:rPr>
      </w:pPr>
      <w:r w:rsidRPr="005302E2">
        <w:rPr>
          <w:rFonts w:ascii="Segoe UI" w:hAnsi="Segoe UI" w:cs="Segoe UI"/>
          <w:color w:val="0070C0"/>
          <w:szCs w:val="20"/>
        </w:rPr>
        <w:lastRenderedPageBreak/>
        <w:t xml:space="preserve">How are </w:t>
      </w:r>
      <w:r w:rsidR="00E11654" w:rsidRPr="005302E2">
        <w:rPr>
          <w:rFonts w:ascii="Segoe UI" w:hAnsi="Segoe UI" w:cs="Segoe UI"/>
          <w:color w:val="0070C0"/>
          <w:szCs w:val="20"/>
        </w:rPr>
        <w:t>adults</w:t>
      </w:r>
      <w:r w:rsidRPr="005302E2">
        <w:rPr>
          <w:rFonts w:ascii="Segoe UI" w:hAnsi="Segoe UI" w:cs="Segoe UI"/>
          <w:color w:val="0070C0"/>
          <w:szCs w:val="20"/>
        </w:rPr>
        <w:t xml:space="preserve"> in school helped to work with children with SEN</w:t>
      </w:r>
      <w:r w:rsidR="00E65AB3" w:rsidRPr="005302E2">
        <w:rPr>
          <w:rFonts w:ascii="Segoe UI" w:hAnsi="Segoe UI" w:cs="Segoe UI"/>
          <w:color w:val="0070C0"/>
          <w:szCs w:val="20"/>
        </w:rPr>
        <w:t>D</w:t>
      </w:r>
      <w:r w:rsidRPr="005302E2">
        <w:rPr>
          <w:rFonts w:ascii="Segoe UI" w:hAnsi="Segoe UI" w:cs="Segoe UI"/>
          <w:color w:val="0070C0"/>
          <w:szCs w:val="20"/>
        </w:rPr>
        <w:t xml:space="preserve"> and what training do they have?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
        <w:gridCol w:w="9072"/>
      </w:tblGrid>
      <w:tr w:rsidR="00077A19" w:rsidRPr="005302E2" w14:paraId="5A8436A8" w14:textId="77777777" w:rsidTr="00077A19">
        <w:tc>
          <w:tcPr>
            <w:tcW w:w="315" w:type="dxa"/>
          </w:tcPr>
          <w:p w14:paraId="5FDADFEB" w14:textId="7E1405A2" w:rsidR="001748B8" w:rsidRPr="005302E2" w:rsidRDefault="001748B8" w:rsidP="008A7F10">
            <w:pPr>
              <w:rPr>
                <w:rFonts w:ascii="Segoe UI" w:hAnsi="Segoe UI" w:cs="Segoe UI"/>
                <w:color w:val="0070C0"/>
                <w:szCs w:val="20"/>
              </w:rPr>
            </w:pPr>
          </w:p>
        </w:tc>
        <w:tc>
          <w:tcPr>
            <w:tcW w:w="9072" w:type="dxa"/>
          </w:tcPr>
          <w:p w14:paraId="6C241411" w14:textId="3266EAF4" w:rsidR="001748B8" w:rsidRPr="005302E2" w:rsidRDefault="00E73777" w:rsidP="00077A19">
            <w:pPr>
              <w:pStyle w:val="ListParagraph"/>
              <w:numPr>
                <w:ilvl w:val="0"/>
                <w:numId w:val="24"/>
              </w:numPr>
              <w:rPr>
                <w:rFonts w:ascii="Segoe UI" w:hAnsi="Segoe UI" w:cs="Segoe UI"/>
                <w:szCs w:val="20"/>
              </w:rPr>
            </w:pPr>
            <w:r w:rsidRPr="005302E2">
              <w:rPr>
                <w:rFonts w:ascii="Segoe UI" w:hAnsi="Segoe UI" w:cs="Segoe UI"/>
                <w:szCs w:val="20"/>
              </w:rPr>
              <w:t>SENCO offers advice on Quality First T</w:t>
            </w:r>
            <w:r w:rsidR="001748B8" w:rsidRPr="005302E2">
              <w:rPr>
                <w:rFonts w:ascii="Segoe UI" w:hAnsi="Segoe UI" w:cs="Segoe UI"/>
                <w:szCs w:val="20"/>
              </w:rPr>
              <w:t>eaching</w:t>
            </w:r>
            <w:r w:rsidR="00A874C9">
              <w:rPr>
                <w:rFonts w:ascii="Segoe UI" w:hAnsi="Segoe UI" w:cs="Segoe UI"/>
                <w:szCs w:val="20"/>
              </w:rPr>
              <w:t>,</w:t>
            </w:r>
            <w:r w:rsidR="001748B8" w:rsidRPr="005302E2">
              <w:rPr>
                <w:rFonts w:ascii="Segoe UI" w:hAnsi="Segoe UI" w:cs="Segoe UI"/>
                <w:szCs w:val="20"/>
              </w:rPr>
              <w:t xml:space="preserve"> </w:t>
            </w:r>
            <w:r w:rsidR="00A874C9">
              <w:rPr>
                <w:rFonts w:ascii="Segoe UI" w:hAnsi="Segoe UI" w:cs="Segoe UI"/>
                <w:szCs w:val="20"/>
              </w:rPr>
              <w:t>adaptations and scaffolding</w:t>
            </w:r>
            <w:r w:rsidR="00CF4696">
              <w:rPr>
                <w:rFonts w:ascii="Segoe UI" w:hAnsi="Segoe UI" w:cs="Segoe UI"/>
                <w:szCs w:val="20"/>
              </w:rPr>
              <w:t>, as required by the</w:t>
            </w:r>
            <w:r w:rsidRPr="005302E2">
              <w:rPr>
                <w:rFonts w:ascii="Segoe UI" w:hAnsi="Segoe UI" w:cs="Segoe UI"/>
                <w:szCs w:val="20"/>
              </w:rPr>
              <w:t xml:space="preserve"> Teachers’ Standards. Every teacher is a teacher of children, including those with additional needs.</w:t>
            </w:r>
          </w:p>
          <w:p w14:paraId="203C4BDC" w14:textId="5D3CAAAF" w:rsidR="00E73777" w:rsidRPr="005302E2" w:rsidRDefault="001748B8" w:rsidP="00077A19">
            <w:pPr>
              <w:pStyle w:val="ListParagraph"/>
              <w:numPr>
                <w:ilvl w:val="0"/>
                <w:numId w:val="24"/>
              </w:numPr>
              <w:rPr>
                <w:rFonts w:ascii="Segoe UI" w:hAnsi="Segoe UI" w:cs="Segoe UI"/>
                <w:szCs w:val="20"/>
              </w:rPr>
            </w:pPr>
            <w:proofErr w:type="gramStart"/>
            <w:r w:rsidRPr="005302E2">
              <w:rPr>
                <w:rFonts w:ascii="Segoe UI" w:hAnsi="Segoe UI" w:cs="Segoe UI"/>
                <w:szCs w:val="20"/>
              </w:rPr>
              <w:t>Specifical</w:t>
            </w:r>
            <w:r w:rsidR="00E73777" w:rsidRPr="005302E2">
              <w:rPr>
                <w:rFonts w:ascii="Segoe UI" w:hAnsi="Segoe UI" w:cs="Segoe UI"/>
                <w:szCs w:val="20"/>
              </w:rPr>
              <w:t>ly</w:t>
            </w:r>
            <w:proofErr w:type="gramEnd"/>
            <w:r w:rsidR="00E73777" w:rsidRPr="005302E2">
              <w:rPr>
                <w:rFonts w:ascii="Segoe UI" w:hAnsi="Segoe UI" w:cs="Segoe UI"/>
                <w:szCs w:val="20"/>
              </w:rPr>
              <w:t xml:space="preserve"> trained teachers/ TAs are used to target key children. If a child comes i</w:t>
            </w:r>
            <w:r w:rsidR="001B51C4">
              <w:rPr>
                <w:rFonts w:ascii="Segoe UI" w:hAnsi="Segoe UI" w:cs="Segoe UI"/>
                <w:szCs w:val="20"/>
              </w:rPr>
              <w:t>nto school with a specific need for example with their</w:t>
            </w:r>
            <w:r w:rsidR="00E73777" w:rsidRPr="005302E2">
              <w:rPr>
                <w:rFonts w:ascii="Segoe UI" w:hAnsi="Segoe UI" w:cs="Segoe UI"/>
                <w:szCs w:val="20"/>
              </w:rPr>
              <w:t xml:space="preserve"> Speech</w:t>
            </w:r>
            <w:r w:rsidR="001B51C4">
              <w:rPr>
                <w:rFonts w:ascii="Segoe UI" w:hAnsi="Segoe UI" w:cs="Segoe UI"/>
                <w:szCs w:val="20"/>
              </w:rPr>
              <w:t>,</w:t>
            </w:r>
            <w:r w:rsidR="00E73777" w:rsidRPr="005302E2">
              <w:rPr>
                <w:rFonts w:ascii="Segoe UI" w:hAnsi="Segoe UI" w:cs="Segoe UI"/>
                <w:szCs w:val="20"/>
              </w:rPr>
              <w:t xml:space="preserve"> ADHD</w:t>
            </w:r>
            <w:r w:rsidR="001B51C4">
              <w:rPr>
                <w:rFonts w:ascii="Segoe UI" w:hAnsi="Segoe UI" w:cs="Segoe UI"/>
                <w:szCs w:val="20"/>
              </w:rPr>
              <w:t>, ASD</w:t>
            </w:r>
            <w:r w:rsidR="00E73777" w:rsidRPr="005302E2">
              <w:rPr>
                <w:rFonts w:ascii="Segoe UI" w:hAnsi="Segoe UI" w:cs="Segoe UI"/>
                <w:szCs w:val="20"/>
              </w:rPr>
              <w:t>,</w:t>
            </w:r>
            <w:r w:rsidR="001B51C4">
              <w:rPr>
                <w:rFonts w:ascii="Segoe UI" w:hAnsi="Segoe UI" w:cs="Segoe UI"/>
                <w:szCs w:val="20"/>
              </w:rPr>
              <w:t xml:space="preserve"> Dyslexia </w:t>
            </w:r>
            <w:proofErr w:type="spellStart"/>
            <w:r w:rsidR="001B51C4">
              <w:rPr>
                <w:rFonts w:ascii="Segoe UI" w:hAnsi="Segoe UI" w:cs="Segoe UI"/>
                <w:szCs w:val="20"/>
              </w:rPr>
              <w:t>etc</w:t>
            </w:r>
            <w:proofErr w:type="spellEnd"/>
            <w:r w:rsidR="00E73777" w:rsidRPr="005302E2">
              <w:rPr>
                <w:rFonts w:ascii="Segoe UI" w:hAnsi="Segoe UI" w:cs="Segoe UI"/>
                <w:szCs w:val="20"/>
              </w:rPr>
              <w:t xml:space="preserve"> the SENCO will arrange for specialist training for all of the staff as quickly as possible.</w:t>
            </w:r>
          </w:p>
          <w:p w14:paraId="6ACD2152" w14:textId="0D9FE6DC" w:rsidR="001748B8" w:rsidRPr="00077A19" w:rsidRDefault="001748B8" w:rsidP="00077A19">
            <w:pPr>
              <w:rPr>
                <w:rFonts w:ascii="Segoe UI" w:hAnsi="Segoe UI" w:cs="Segoe UI"/>
                <w:szCs w:val="20"/>
              </w:rPr>
            </w:pPr>
          </w:p>
        </w:tc>
      </w:tr>
    </w:tbl>
    <w:p w14:paraId="3538B1FB" w14:textId="4D9318CA" w:rsidR="00782E93" w:rsidRPr="005302E2" w:rsidRDefault="00782E93" w:rsidP="008A7F10">
      <w:pPr>
        <w:pStyle w:val="ListParagraph"/>
        <w:numPr>
          <w:ilvl w:val="0"/>
          <w:numId w:val="1"/>
        </w:numPr>
        <w:spacing w:after="0" w:line="240" w:lineRule="auto"/>
        <w:rPr>
          <w:rFonts w:ascii="Segoe UI" w:hAnsi="Segoe UI" w:cs="Segoe UI"/>
          <w:color w:val="4F81BD" w:themeColor="accent1"/>
          <w:szCs w:val="20"/>
        </w:rPr>
      </w:pPr>
      <w:r w:rsidRPr="005302E2">
        <w:rPr>
          <w:rFonts w:ascii="Segoe UI" w:hAnsi="Segoe UI" w:cs="Segoe UI"/>
          <w:color w:val="4F81BD" w:themeColor="accent1"/>
          <w:szCs w:val="20"/>
        </w:rPr>
        <w:t>H</w:t>
      </w:r>
      <w:r w:rsidR="00DC3977" w:rsidRPr="005302E2">
        <w:rPr>
          <w:rFonts w:ascii="Segoe UI" w:hAnsi="Segoe UI" w:cs="Segoe UI"/>
          <w:color w:val="4F81BD" w:themeColor="accent1"/>
          <w:szCs w:val="20"/>
        </w:rPr>
        <w:t>ow will the teaching and</w:t>
      </w:r>
      <w:r w:rsidR="00420A6B" w:rsidRPr="005302E2">
        <w:rPr>
          <w:rFonts w:ascii="Segoe UI" w:hAnsi="Segoe UI" w:cs="Segoe UI"/>
          <w:color w:val="4F81BD" w:themeColor="accent1"/>
          <w:szCs w:val="20"/>
        </w:rPr>
        <w:t xml:space="preserve"> curriculum </w:t>
      </w:r>
      <w:r w:rsidRPr="005302E2">
        <w:rPr>
          <w:rFonts w:ascii="Segoe UI" w:hAnsi="Segoe UI" w:cs="Segoe UI"/>
          <w:color w:val="4F81BD" w:themeColor="accent1"/>
          <w:szCs w:val="20"/>
        </w:rPr>
        <w:t>be adapted for my child with SEN</w:t>
      </w:r>
      <w:r w:rsidR="00E65AB3" w:rsidRPr="005302E2">
        <w:rPr>
          <w:rFonts w:ascii="Segoe UI" w:hAnsi="Segoe UI" w:cs="Segoe UI"/>
          <w:color w:val="4F81BD" w:themeColor="accent1"/>
          <w:szCs w:val="20"/>
        </w:rPr>
        <w:t>D</w:t>
      </w:r>
      <w:r w:rsidRPr="005302E2">
        <w:rPr>
          <w:rFonts w:ascii="Segoe UI" w:hAnsi="Segoe UI" w:cs="Segoe UI"/>
          <w:color w:val="4F81BD" w:themeColor="accent1"/>
          <w:szCs w:val="20"/>
        </w:rPr>
        <w:t>?</w:t>
      </w:r>
    </w:p>
    <w:tbl>
      <w:tblPr>
        <w:tblStyle w:val="TableGrid"/>
        <w:tblW w:w="1044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gridCol w:w="1196"/>
      </w:tblGrid>
      <w:tr w:rsidR="00DC3977" w:rsidRPr="005302E2" w14:paraId="128D9AB6" w14:textId="77777777" w:rsidTr="00077A19">
        <w:tc>
          <w:tcPr>
            <w:tcW w:w="9246" w:type="dxa"/>
          </w:tcPr>
          <w:p w14:paraId="20E00CBF" w14:textId="4F24CD68" w:rsidR="00DC3977" w:rsidRPr="00077A19" w:rsidRDefault="00077A19" w:rsidP="00077A19">
            <w:pPr>
              <w:pStyle w:val="ListParagraph"/>
              <w:numPr>
                <w:ilvl w:val="0"/>
                <w:numId w:val="25"/>
              </w:numPr>
              <w:ind w:left="767" w:hanging="425"/>
              <w:rPr>
                <w:rFonts w:ascii="Segoe UI" w:hAnsi="Segoe UI" w:cs="Segoe UI"/>
                <w:szCs w:val="20"/>
              </w:rPr>
            </w:pPr>
            <w:r>
              <w:rPr>
                <w:rFonts w:ascii="Segoe UI" w:hAnsi="Segoe UI" w:cs="Segoe UI"/>
                <w:szCs w:val="20"/>
              </w:rPr>
              <w:t>By using a v</w:t>
            </w:r>
            <w:r w:rsidR="00E73777" w:rsidRPr="00077A19">
              <w:rPr>
                <w:rFonts w:ascii="Segoe UI" w:hAnsi="Segoe UI" w:cs="Segoe UI"/>
                <w:szCs w:val="20"/>
              </w:rPr>
              <w:t xml:space="preserve">isual timetable </w:t>
            </w:r>
            <w:r w:rsidR="003B5279">
              <w:rPr>
                <w:rFonts w:ascii="Segoe UI" w:hAnsi="Segoe UI" w:cs="Segoe UI"/>
                <w:szCs w:val="20"/>
              </w:rPr>
              <w:t>and now and next boards</w:t>
            </w:r>
          </w:p>
          <w:p w14:paraId="6E71DF2B" w14:textId="400F6060" w:rsidR="00E73777" w:rsidRDefault="00077A19" w:rsidP="00077A19">
            <w:pPr>
              <w:pStyle w:val="ListParagraph"/>
              <w:numPr>
                <w:ilvl w:val="0"/>
                <w:numId w:val="25"/>
              </w:numPr>
              <w:ind w:left="767" w:hanging="425"/>
              <w:rPr>
                <w:rFonts w:ascii="Segoe UI" w:hAnsi="Segoe UI" w:cs="Segoe UI"/>
                <w:szCs w:val="20"/>
              </w:rPr>
            </w:pPr>
            <w:r>
              <w:rPr>
                <w:rFonts w:ascii="Segoe UI" w:hAnsi="Segoe UI" w:cs="Segoe UI"/>
                <w:szCs w:val="20"/>
              </w:rPr>
              <w:t>By providing</w:t>
            </w:r>
            <w:r w:rsidR="00E73777" w:rsidRPr="00077A19">
              <w:rPr>
                <w:rFonts w:ascii="Segoe UI" w:hAnsi="Segoe UI" w:cs="Segoe UI"/>
                <w:szCs w:val="20"/>
              </w:rPr>
              <w:t xml:space="preserve"> </w:t>
            </w:r>
            <w:r w:rsidR="001B51C4">
              <w:rPr>
                <w:rFonts w:ascii="Segoe UI" w:hAnsi="Segoe UI" w:cs="Segoe UI"/>
                <w:szCs w:val="20"/>
              </w:rPr>
              <w:t xml:space="preserve">concrete </w:t>
            </w:r>
            <w:r w:rsidR="00E73777" w:rsidRPr="00077A19">
              <w:rPr>
                <w:rFonts w:ascii="Segoe UI" w:hAnsi="Segoe UI" w:cs="Segoe UI"/>
                <w:szCs w:val="20"/>
              </w:rPr>
              <w:t>resources, such as 100 maths square, writing frames, coloured overlays or word banks</w:t>
            </w:r>
          </w:p>
          <w:p w14:paraId="28F109FC" w14:textId="3746DA8F" w:rsidR="001B51C4" w:rsidRDefault="001B51C4" w:rsidP="00077A19">
            <w:pPr>
              <w:pStyle w:val="ListParagraph"/>
              <w:numPr>
                <w:ilvl w:val="0"/>
                <w:numId w:val="25"/>
              </w:numPr>
              <w:ind w:left="767" w:hanging="425"/>
              <w:rPr>
                <w:rFonts w:ascii="Segoe UI" w:hAnsi="Segoe UI" w:cs="Segoe UI"/>
                <w:szCs w:val="20"/>
              </w:rPr>
            </w:pPr>
            <w:r>
              <w:rPr>
                <w:rFonts w:ascii="Segoe UI" w:hAnsi="Segoe UI" w:cs="Segoe UI"/>
                <w:szCs w:val="20"/>
              </w:rPr>
              <w:t>By adapting work</w:t>
            </w:r>
          </w:p>
          <w:p w14:paraId="343B669C" w14:textId="70148115" w:rsidR="001B51C4" w:rsidRPr="00077A19" w:rsidRDefault="001B51C4" w:rsidP="00077A19">
            <w:pPr>
              <w:pStyle w:val="ListParagraph"/>
              <w:numPr>
                <w:ilvl w:val="0"/>
                <w:numId w:val="25"/>
              </w:numPr>
              <w:ind w:left="767" w:hanging="425"/>
              <w:rPr>
                <w:rFonts w:ascii="Segoe UI" w:hAnsi="Segoe UI" w:cs="Segoe UI"/>
                <w:szCs w:val="20"/>
              </w:rPr>
            </w:pPr>
            <w:r>
              <w:rPr>
                <w:rFonts w:ascii="Segoe UI" w:hAnsi="Segoe UI" w:cs="Segoe UI"/>
                <w:szCs w:val="20"/>
              </w:rPr>
              <w:t>By putting scaffolding around the task in place in order for the task to be accessible</w:t>
            </w:r>
          </w:p>
          <w:p w14:paraId="218B5A00" w14:textId="494DCC9E" w:rsidR="00E73777" w:rsidRPr="00077A19" w:rsidRDefault="00077A19" w:rsidP="00077A19">
            <w:pPr>
              <w:pStyle w:val="ListParagraph"/>
              <w:numPr>
                <w:ilvl w:val="0"/>
                <w:numId w:val="25"/>
              </w:numPr>
              <w:ind w:left="767" w:hanging="425"/>
              <w:rPr>
                <w:rFonts w:ascii="Segoe UI" w:hAnsi="Segoe UI" w:cs="Segoe UI"/>
                <w:szCs w:val="20"/>
              </w:rPr>
            </w:pPr>
            <w:r>
              <w:rPr>
                <w:rFonts w:ascii="Segoe UI" w:hAnsi="Segoe UI" w:cs="Segoe UI"/>
                <w:szCs w:val="20"/>
              </w:rPr>
              <w:t>By allowing</w:t>
            </w:r>
            <w:r w:rsidR="00E73777" w:rsidRPr="00077A19">
              <w:rPr>
                <w:rFonts w:ascii="Segoe UI" w:hAnsi="Segoe UI" w:cs="Segoe UI"/>
                <w:szCs w:val="20"/>
              </w:rPr>
              <w:t xml:space="preserve"> for individual learning styles in planning</w:t>
            </w:r>
          </w:p>
          <w:p w14:paraId="338AD88E" w14:textId="6855630D" w:rsidR="00E73777" w:rsidRPr="00077A19" w:rsidRDefault="00077A19" w:rsidP="00077A19">
            <w:pPr>
              <w:pStyle w:val="ListParagraph"/>
              <w:numPr>
                <w:ilvl w:val="0"/>
                <w:numId w:val="25"/>
              </w:numPr>
              <w:ind w:left="767" w:hanging="425"/>
              <w:rPr>
                <w:rFonts w:ascii="Segoe UI" w:hAnsi="Segoe UI" w:cs="Segoe UI"/>
                <w:szCs w:val="20"/>
              </w:rPr>
            </w:pPr>
            <w:r>
              <w:rPr>
                <w:rFonts w:ascii="Segoe UI" w:hAnsi="Segoe UI" w:cs="Segoe UI"/>
                <w:szCs w:val="20"/>
              </w:rPr>
              <w:t>By t</w:t>
            </w:r>
            <w:r w:rsidR="00E73777" w:rsidRPr="00077A19">
              <w:rPr>
                <w:rFonts w:ascii="Segoe UI" w:hAnsi="Segoe UI" w:cs="Segoe UI"/>
                <w:szCs w:val="20"/>
              </w:rPr>
              <w:t>eaching children to create Mind Maps and other planning strategies</w:t>
            </w:r>
          </w:p>
          <w:p w14:paraId="296EB610" w14:textId="55C95DBE" w:rsidR="00E73777" w:rsidRPr="00077A19" w:rsidRDefault="00077A19" w:rsidP="00077A19">
            <w:pPr>
              <w:pStyle w:val="ListParagraph"/>
              <w:numPr>
                <w:ilvl w:val="0"/>
                <w:numId w:val="25"/>
              </w:numPr>
              <w:ind w:left="767" w:hanging="425"/>
              <w:rPr>
                <w:rFonts w:ascii="Segoe UI" w:hAnsi="Segoe UI" w:cs="Segoe UI"/>
                <w:szCs w:val="20"/>
              </w:rPr>
            </w:pPr>
            <w:r>
              <w:rPr>
                <w:rFonts w:ascii="Segoe UI" w:hAnsi="Segoe UI" w:cs="Segoe UI"/>
                <w:szCs w:val="20"/>
              </w:rPr>
              <w:t>By using t</w:t>
            </w:r>
            <w:r w:rsidR="00E73777" w:rsidRPr="00077A19">
              <w:rPr>
                <w:rFonts w:ascii="Segoe UI" w:hAnsi="Segoe UI" w:cs="Segoe UI"/>
                <w:szCs w:val="20"/>
              </w:rPr>
              <w:t>ools to develop memory or language</w:t>
            </w:r>
          </w:p>
          <w:p w14:paraId="488FBB05" w14:textId="2049908E" w:rsidR="00B559A5" w:rsidRPr="00077A19" w:rsidRDefault="00077A19" w:rsidP="00077A19">
            <w:pPr>
              <w:pStyle w:val="ListParagraph"/>
              <w:numPr>
                <w:ilvl w:val="0"/>
                <w:numId w:val="25"/>
              </w:numPr>
              <w:ind w:left="767" w:hanging="425"/>
              <w:rPr>
                <w:rFonts w:ascii="Segoe UI" w:hAnsi="Segoe UI" w:cs="Segoe UI"/>
                <w:szCs w:val="20"/>
              </w:rPr>
            </w:pPr>
            <w:r>
              <w:rPr>
                <w:rFonts w:ascii="Segoe UI" w:hAnsi="Segoe UI" w:cs="Segoe UI"/>
                <w:szCs w:val="20"/>
              </w:rPr>
              <w:t>By providing q</w:t>
            </w:r>
            <w:r w:rsidR="00B559A5" w:rsidRPr="00077A19">
              <w:rPr>
                <w:rFonts w:ascii="Segoe UI" w:hAnsi="Segoe UI" w:cs="Segoe UI"/>
                <w:szCs w:val="20"/>
              </w:rPr>
              <w:t xml:space="preserve">uiet space for </w:t>
            </w:r>
            <w:r>
              <w:rPr>
                <w:rFonts w:ascii="Segoe UI" w:hAnsi="Segoe UI" w:cs="Segoe UI"/>
                <w:szCs w:val="20"/>
              </w:rPr>
              <w:t xml:space="preserve">pupils with </w:t>
            </w:r>
            <w:r w:rsidR="00B559A5" w:rsidRPr="00077A19">
              <w:rPr>
                <w:rFonts w:ascii="Segoe UI" w:hAnsi="Segoe UI" w:cs="Segoe UI"/>
                <w:szCs w:val="20"/>
              </w:rPr>
              <w:t>behaviour issues</w:t>
            </w:r>
          </w:p>
          <w:p w14:paraId="2592B6E2" w14:textId="63558499" w:rsidR="00DC3977" w:rsidRPr="00077A19" w:rsidRDefault="00077A19" w:rsidP="00077A19">
            <w:pPr>
              <w:pStyle w:val="ListParagraph"/>
              <w:numPr>
                <w:ilvl w:val="0"/>
                <w:numId w:val="25"/>
              </w:numPr>
              <w:ind w:left="767" w:hanging="425"/>
              <w:rPr>
                <w:rFonts w:ascii="Segoe UI" w:hAnsi="Segoe UI" w:cs="Segoe UI"/>
                <w:szCs w:val="20"/>
              </w:rPr>
            </w:pPr>
            <w:r>
              <w:rPr>
                <w:rFonts w:ascii="Segoe UI" w:hAnsi="Segoe UI" w:cs="Segoe UI"/>
                <w:szCs w:val="20"/>
              </w:rPr>
              <w:t>By using l</w:t>
            </w:r>
            <w:r w:rsidR="00B559A5" w:rsidRPr="00077A19">
              <w:rPr>
                <w:rFonts w:ascii="Segoe UI" w:hAnsi="Segoe UI" w:cs="Segoe UI"/>
                <w:szCs w:val="20"/>
              </w:rPr>
              <w:t>arge print text for assessments</w:t>
            </w:r>
          </w:p>
          <w:p w14:paraId="567D4B39" w14:textId="6DA2C8D9" w:rsidR="00B559A5" w:rsidRPr="00077A19" w:rsidRDefault="00077A19" w:rsidP="00077A19">
            <w:pPr>
              <w:pStyle w:val="ListParagraph"/>
              <w:numPr>
                <w:ilvl w:val="0"/>
                <w:numId w:val="25"/>
              </w:numPr>
              <w:ind w:left="767" w:hanging="425"/>
              <w:rPr>
                <w:rFonts w:ascii="Segoe UI" w:hAnsi="Segoe UI" w:cs="Segoe UI"/>
                <w:szCs w:val="20"/>
              </w:rPr>
            </w:pPr>
            <w:r>
              <w:rPr>
                <w:rFonts w:ascii="Segoe UI" w:hAnsi="Segoe UI" w:cs="Segoe UI"/>
                <w:szCs w:val="20"/>
              </w:rPr>
              <w:t>By using c</w:t>
            </w:r>
            <w:r w:rsidR="001B51C4">
              <w:rPr>
                <w:rFonts w:ascii="Segoe UI" w:hAnsi="Segoe UI" w:cs="Segoe UI"/>
                <w:szCs w:val="20"/>
              </w:rPr>
              <w:t xml:space="preserve">oloured paper/overlays for </w:t>
            </w:r>
            <w:proofErr w:type="spellStart"/>
            <w:r w:rsidR="001B51C4">
              <w:rPr>
                <w:rFonts w:ascii="Segoe UI" w:hAnsi="Segoe UI" w:cs="Segoe UI"/>
                <w:szCs w:val="20"/>
              </w:rPr>
              <w:t>Irlen</w:t>
            </w:r>
            <w:proofErr w:type="spellEnd"/>
          </w:p>
          <w:p w14:paraId="7606D58E" w14:textId="60934D8B" w:rsidR="00B559A5" w:rsidRPr="00077A19" w:rsidRDefault="00077A19" w:rsidP="00077A19">
            <w:pPr>
              <w:pStyle w:val="ListParagraph"/>
              <w:numPr>
                <w:ilvl w:val="0"/>
                <w:numId w:val="25"/>
              </w:numPr>
              <w:ind w:left="767" w:hanging="425"/>
              <w:rPr>
                <w:rFonts w:ascii="Segoe UI" w:hAnsi="Segoe UI" w:cs="Segoe UI"/>
                <w:szCs w:val="20"/>
              </w:rPr>
            </w:pPr>
            <w:r>
              <w:rPr>
                <w:rFonts w:ascii="Segoe UI" w:hAnsi="Segoe UI" w:cs="Segoe UI"/>
                <w:szCs w:val="20"/>
              </w:rPr>
              <w:t xml:space="preserve">By providing </w:t>
            </w:r>
            <w:r w:rsidR="001B51C4">
              <w:rPr>
                <w:rFonts w:ascii="Segoe UI" w:hAnsi="Segoe UI" w:cs="Segoe UI"/>
                <w:szCs w:val="20"/>
              </w:rPr>
              <w:t>c</w:t>
            </w:r>
            <w:r w:rsidR="00B559A5" w:rsidRPr="00077A19">
              <w:rPr>
                <w:rFonts w:ascii="Segoe UI" w:hAnsi="Segoe UI" w:cs="Segoe UI"/>
                <w:szCs w:val="20"/>
              </w:rPr>
              <w:t>hecklists</w:t>
            </w:r>
            <w:r w:rsidR="00E65AB3" w:rsidRPr="00077A19">
              <w:rPr>
                <w:rFonts w:ascii="Segoe UI" w:hAnsi="Segoe UI" w:cs="Segoe UI"/>
                <w:szCs w:val="20"/>
              </w:rPr>
              <w:t>.</w:t>
            </w:r>
          </w:p>
          <w:p w14:paraId="064A22FD" w14:textId="048C141B" w:rsidR="00B559A5" w:rsidRPr="005302E2" w:rsidRDefault="00B559A5" w:rsidP="008A7F10">
            <w:pPr>
              <w:rPr>
                <w:rFonts w:ascii="Segoe UI" w:hAnsi="Segoe UI" w:cs="Segoe UI"/>
                <w:color w:val="0070C0"/>
                <w:szCs w:val="20"/>
              </w:rPr>
            </w:pPr>
          </w:p>
        </w:tc>
        <w:tc>
          <w:tcPr>
            <w:tcW w:w="1196" w:type="dxa"/>
          </w:tcPr>
          <w:p w14:paraId="207A6551" w14:textId="37CBECD6" w:rsidR="00DC3977" w:rsidRPr="005302E2" w:rsidRDefault="00DC3977" w:rsidP="008A7F10">
            <w:pPr>
              <w:pStyle w:val="ListParagraph"/>
              <w:ind w:left="34"/>
              <w:rPr>
                <w:rFonts w:ascii="Segoe UI" w:hAnsi="Segoe UI" w:cs="Segoe UI"/>
                <w:szCs w:val="20"/>
              </w:rPr>
            </w:pPr>
            <w:r w:rsidRPr="005302E2">
              <w:rPr>
                <w:rFonts w:ascii="Segoe UI" w:hAnsi="Segoe UI" w:cs="Segoe UI"/>
                <w:szCs w:val="20"/>
              </w:rPr>
              <w:t xml:space="preserve"> </w:t>
            </w:r>
          </w:p>
        </w:tc>
      </w:tr>
    </w:tbl>
    <w:p w14:paraId="43478BCF" w14:textId="68486190" w:rsidR="005B3ADC" w:rsidRDefault="005B3ADC" w:rsidP="008A7F10">
      <w:pPr>
        <w:pStyle w:val="ListParagraph"/>
        <w:numPr>
          <w:ilvl w:val="0"/>
          <w:numId w:val="1"/>
        </w:numPr>
        <w:spacing w:after="0" w:line="240" w:lineRule="auto"/>
        <w:rPr>
          <w:rFonts w:ascii="Segoe UI" w:hAnsi="Segoe UI" w:cs="Segoe UI"/>
          <w:color w:val="0070C0"/>
          <w:szCs w:val="20"/>
        </w:rPr>
      </w:pPr>
      <w:r w:rsidRPr="005302E2">
        <w:rPr>
          <w:rFonts w:ascii="Segoe UI" w:hAnsi="Segoe UI" w:cs="Segoe UI"/>
          <w:color w:val="0070C0"/>
          <w:szCs w:val="20"/>
        </w:rPr>
        <w:t>Wh</w:t>
      </w:r>
      <w:r w:rsidR="00077A19">
        <w:rPr>
          <w:rFonts w:ascii="Segoe UI" w:hAnsi="Segoe UI" w:cs="Segoe UI"/>
          <w:color w:val="0070C0"/>
          <w:szCs w:val="20"/>
        </w:rPr>
        <w:t xml:space="preserve">ich other services are provided for </w:t>
      </w:r>
      <w:r w:rsidRPr="005302E2">
        <w:rPr>
          <w:rFonts w:ascii="Segoe UI" w:hAnsi="Segoe UI" w:cs="Segoe UI"/>
          <w:color w:val="0070C0"/>
          <w:szCs w:val="20"/>
        </w:rPr>
        <w:t>children with SEN</w:t>
      </w:r>
      <w:r w:rsidR="00E65AB3" w:rsidRPr="005302E2">
        <w:rPr>
          <w:rFonts w:ascii="Segoe UI" w:hAnsi="Segoe UI" w:cs="Segoe UI"/>
          <w:color w:val="0070C0"/>
          <w:szCs w:val="20"/>
        </w:rPr>
        <w:t>D</w:t>
      </w:r>
      <w:r w:rsidRPr="005302E2">
        <w:rPr>
          <w:rFonts w:ascii="Segoe UI" w:hAnsi="Segoe UI" w:cs="Segoe UI"/>
          <w:color w:val="0070C0"/>
          <w:szCs w:val="20"/>
        </w:rPr>
        <w:t>?</w:t>
      </w:r>
    </w:p>
    <w:p w14:paraId="3BD3AD2D" w14:textId="7901B34C" w:rsidR="003B5279" w:rsidRDefault="003B5279" w:rsidP="003B5279">
      <w:pPr>
        <w:spacing w:after="0" w:line="240" w:lineRule="auto"/>
        <w:rPr>
          <w:rFonts w:ascii="Segoe UI" w:hAnsi="Segoe UI" w:cs="Segoe UI"/>
          <w:color w:val="0070C0"/>
          <w:szCs w:val="20"/>
        </w:rPr>
      </w:pPr>
    </w:p>
    <w:p w14:paraId="6033F662" w14:textId="77777777" w:rsidR="003B5279" w:rsidRPr="003B5279" w:rsidRDefault="003B5279" w:rsidP="003B5279">
      <w:pPr>
        <w:numPr>
          <w:ilvl w:val="0"/>
          <w:numId w:val="5"/>
        </w:numPr>
        <w:tabs>
          <w:tab w:val="left" w:pos="3420"/>
        </w:tabs>
        <w:spacing w:after="0" w:line="240" w:lineRule="auto"/>
        <w:rPr>
          <w:rFonts w:ascii="Segoe UI" w:hAnsi="Segoe UI" w:cs="Segoe UI"/>
        </w:rPr>
      </w:pPr>
      <w:r w:rsidRPr="003B5279">
        <w:rPr>
          <w:rFonts w:ascii="Segoe UI" w:hAnsi="Segoe UI" w:cs="Segoe UI"/>
        </w:rPr>
        <w:t>Psychology Service (EP)</w:t>
      </w:r>
    </w:p>
    <w:p w14:paraId="447FEFC2" w14:textId="77777777" w:rsidR="003B5279" w:rsidRPr="003B5279" w:rsidRDefault="003B5279" w:rsidP="003B5279">
      <w:pPr>
        <w:numPr>
          <w:ilvl w:val="0"/>
          <w:numId w:val="5"/>
        </w:numPr>
        <w:tabs>
          <w:tab w:val="left" w:pos="3420"/>
        </w:tabs>
        <w:spacing w:after="0" w:line="240" w:lineRule="auto"/>
        <w:rPr>
          <w:rFonts w:ascii="Segoe UI" w:hAnsi="Segoe UI" w:cs="Segoe UI"/>
        </w:rPr>
      </w:pPr>
      <w:r w:rsidRPr="003B5279">
        <w:rPr>
          <w:rFonts w:ascii="Segoe UI" w:hAnsi="Segoe UI" w:cs="Segoe UI"/>
        </w:rPr>
        <w:t>Speech and Language Therapists (SALT)</w:t>
      </w:r>
    </w:p>
    <w:p w14:paraId="7B1DBD5D" w14:textId="77777777" w:rsidR="003B5279" w:rsidRPr="003B5279" w:rsidRDefault="003B5279" w:rsidP="003B5279">
      <w:pPr>
        <w:numPr>
          <w:ilvl w:val="0"/>
          <w:numId w:val="5"/>
        </w:numPr>
        <w:tabs>
          <w:tab w:val="left" w:pos="3420"/>
        </w:tabs>
        <w:spacing w:after="0" w:line="240" w:lineRule="auto"/>
        <w:rPr>
          <w:rFonts w:ascii="Segoe UI" w:hAnsi="Segoe UI" w:cs="Segoe UI"/>
        </w:rPr>
      </w:pPr>
      <w:r w:rsidRPr="003B5279">
        <w:rPr>
          <w:rFonts w:ascii="Segoe UI" w:hAnsi="Segoe UI" w:cs="Segoe UI"/>
        </w:rPr>
        <w:t xml:space="preserve">Occupational (OT) and Physiotherapists </w:t>
      </w:r>
    </w:p>
    <w:p w14:paraId="3EF69B76" w14:textId="77777777" w:rsidR="003B5279" w:rsidRPr="003B5279" w:rsidRDefault="003B5279" w:rsidP="003B5279">
      <w:pPr>
        <w:numPr>
          <w:ilvl w:val="0"/>
          <w:numId w:val="5"/>
        </w:numPr>
        <w:tabs>
          <w:tab w:val="left" w:pos="3420"/>
        </w:tabs>
        <w:spacing w:after="0" w:line="240" w:lineRule="auto"/>
        <w:rPr>
          <w:rFonts w:ascii="Segoe UI" w:hAnsi="Segoe UI" w:cs="Segoe UI"/>
        </w:rPr>
      </w:pPr>
      <w:r w:rsidRPr="003B5279">
        <w:rPr>
          <w:rFonts w:ascii="Segoe UI" w:hAnsi="Segoe UI" w:cs="Segoe UI"/>
        </w:rPr>
        <w:t>Paediatricians</w:t>
      </w:r>
    </w:p>
    <w:p w14:paraId="15B6CF51" w14:textId="77777777" w:rsidR="003B5279" w:rsidRPr="003B5279" w:rsidRDefault="003B5279" w:rsidP="003B5279">
      <w:pPr>
        <w:numPr>
          <w:ilvl w:val="0"/>
          <w:numId w:val="5"/>
        </w:numPr>
        <w:tabs>
          <w:tab w:val="left" w:pos="3420"/>
        </w:tabs>
        <w:spacing w:after="0" w:line="240" w:lineRule="auto"/>
        <w:rPr>
          <w:rFonts w:ascii="Segoe UI" w:hAnsi="Segoe UI" w:cs="Segoe UI"/>
        </w:rPr>
      </w:pPr>
      <w:r w:rsidRPr="003B5279">
        <w:rPr>
          <w:rFonts w:ascii="Segoe UI" w:hAnsi="Segoe UI" w:cs="Segoe UI"/>
        </w:rPr>
        <w:t>Specialist Education services (SES) – Communication and Interaction (CI), Cognition and Learning (CL), Social Emotional and Mental Health (SEMH), Physical/Sensory (P/S)</w:t>
      </w:r>
    </w:p>
    <w:p w14:paraId="213C1AEA" w14:textId="77777777" w:rsidR="003B5279" w:rsidRPr="003B5279" w:rsidRDefault="003B5279" w:rsidP="003B5279">
      <w:pPr>
        <w:numPr>
          <w:ilvl w:val="0"/>
          <w:numId w:val="5"/>
        </w:numPr>
        <w:tabs>
          <w:tab w:val="left" w:pos="3420"/>
        </w:tabs>
        <w:spacing w:after="0" w:line="240" w:lineRule="auto"/>
        <w:rPr>
          <w:rFonts w:ascii="Segoe UI" w:hAnsi="Segoe UI" w:cs="Segoe UI"/>
        </w:rPr>
      </w:pPr>
      <w:r w:rsidRPr="003B5279">
        <w:rPr>
          <w:rFonts w:ascii="Segoe UI" w:hAnsi="Segoe UI" w:cs="Segoe UI"/>
        </w:rPr>
        <w:t>School Medical Services-School Nurse/GP</w:t>
      </w:r>
    </w:p>
    <w:p w14:paraId="19E1373C" w14:textId="77777777" w:rsidR="003B5279" w:rsidRPr="003B5279" w:rsidRDefault="003B5279" w:rsidP="003B5279">
      <w:pPr>
        <w:numPr>
          <w:ilvl w:val="0"/>
          <w:numId w:val="5"/>
        </w:numPr>
        <w:tabs>
          <w:tab w:val="left" w:pos="3420"/>
        </w:tabs>
        <w:spacing w:after="0" w:line="240" w:lineRule="auto"/>
        <w:rPr>
          <w:rFonts w:ascii="Segoe UI" w:hAnsi="Segoe UI" w:cs="Segoe UI"/>
        </w:rPr>
      </w:pPr>
      <w:r w:rsidRPr="003B5279">
        <w:rPr>
          <w:rFonts w:ascii="Segoe UI" w:hAnsi="Segoe UI" w:cs="Segoe UI"/>
        </w:rPr>
        <w:t>Primary Mental Health Worker (PMHW)</w:t>
      </w:r>
    </w:p>
    <w:p w14:paraId="7010C36C" w14:textId="77777777" w:rsidR="003B5279" w:rsidRPr="003B5279" w:rsidRDefault="003B5279" w:rsidP="003B5279">
      <w:pPr>
        <w:numPr>
          <w:ilvl w:val="0"/>
          <w:numId w:val="5"/>
        </w:numPr>
        <w:tabs>
          <w:tab w:val="left" w:pos="3420"/>
        </w:tabs>
        <w:spacing w:after="0" w:line="240" w:lineRule="auto"/>
        <w:rPr>
          <w:rFonts w:ascii="Segoe UI" w:hAnsi="Segoe UI" w:cs="Segoe UI"/>
        </w:rPr>
      </w:pPr>
      <w:r w:rsidRPr="003B5279">
        <w:rPr>
          <w:rFonts w:ascii="Segoe UI" w:hAnsi="Segoe UI" w:cs="Segoe UI"/>
        </w:rPr>
        <w:t>Suffolk Children and Young People’s Emotional and Wellbeing Hub</w:t>
      </w:r>
    </w:p>
    <w:p w14:paraId="4E260324" w14:textId="77777777" w:rsidR="003B5279" w:rsidRPr="003B5279" w:rsidRDefault="003B5279" w:rsidP="003B5279">
      <w:pPr>
        <w:numPr>
          <w:ilvl w:val="0"/>
          <w:numId w:val="5"/>
        </w:numPr>
        <w:tabs>
          <w:tab w:val="left" w:pos="3420"/>
        </w:tabs>
        <w:spacing w:after="0" w:line="240" w:lineRule="auto"/>
        <w:rPr>
          <w:rFonts w:ascii="Segoe UI" w:hAnsi="Segoe UI" w:cs="Segoe UI"/>
        </w:rPr>
      </w:pPr>
      <w:r w:rsidRPr="003B5279">
        <w:rPr>
          <w:rFonts w:ascii="Segoe UI" w:hAnsi="Segoe UI" w:cs="Segoe UI"/>
        </w:rPr>
        <w:t>Family Support Practitioners (FSP) and Family Support workers (FSW)</w:t>
      </w:r>
    </w:p>
    <w:p w14:paraId="23534E20" w14:textId="77777777" w:rsidR="003B5279" w:rsidRPr="003B5279" w:rsidRDefault="003B5279" w:rsidP="003B5279">
      <w:pPr>
        <w:numPr>
          <w:ilvl w:val="0"/>
          <w:numId w:val="5"/>
        </w:numPr>
        <w:tabs>
          <w:tab w:val="left" w:pos="3420"/>
        </w:tabs>
        <w:spacing w:after="0" w:line="240" w:lineRule="auto"/>
        <w:rPr>
          <w:rFonts w:ascii="Segoe UI" w:hAnsi="Segoe UI" w:cs="Segoe UI"/>
        </w:rPr>
      </w:pPr>
      <w:r w:rsidRPr="003B5279">
        <w:rPr>
          <w:rFonts w:ascii="Segoe UI" w:hAnsi="Segoe UI" w:cs="Segoe UI"/>
        </w:rPr>
        <w:t>Others as appropriate.</w:t>
      </w:r>
    </w:p>
    <w:p w14:paraId="07FB9B5D" w14:textId="2B6CA949" w:rsidR="005E14D5" w:rsidRPr="005302E2" w:rsidRDefault="005E14D5" w:rsidP="00B5492F">
      <w:pPr>
        <w:spacing w:after="0" w:line="240" w:lineRule="auto"/>
        <w:rPr>
          <w:rFonts w:ascii="Segoe UI" w:hAnsi="Segoe UI" w:cs="Segoe UI"/>
          <w:color w:val="0070C0"/>
          <w:szCs w:val="20"/>
        </w:rPr>
      </w:pPr>
    </w:p>
    <w:p w14:paraId="04A721E8" w14:textId="2E1A9A02" w:rsidR="00420A6B" w:rsidRPr="005302E2" w:rsidRDefault="005B3ADC" w:rsidP="008A7F10">
      <w:pPr>
        <w:pStyle w:val="ListParagraph"/>
        <w:numPr>
          <w:ilvl w:val="0"/>
          <w:numId w:val="1"/>
        </w:numPr>
        <w:spacing w:after="0" w:line="240" w:lineRule="auto"/>
        <w:rPr>
          <w:rFonts w:ascii="Segoe UI" w:hAnsi="Segoe UI" w:cs="Segoe UI"/>
          <w:color w:val="0070C0"/>
          <w:szCs w:val="20"/>
        </w:rPr>
      </w:pPr>
      <w:r w:rsidRPr="005302E2">
        <w:rPr>
          <w:rFonts w:ascii="Segoe UI" w:hAnsi="Segoe UI" w:cs="Segoe UI"/>
          <w:color w:val="0070C0"/>
          <w:szCs w:val="20"/>
        </w:rPr>
        <w:t xml:space="preserve">How is </w:t>
      </w:r>
      <w:proofErr w:type="spellStart"/>
      <w:r w:rsidR="00B559A5" w:rsidRPr="005302E2">
        <w:rPr>
          <w:rFonts w:ascii="Segoe UI" w:hAnsi="Segoe UI" w:cs="Segoe UI"/>
          <w:color w:val="0070C0"/>
          <w:szCs w:val="20"/>
        </w:rPr>
        <w:t>Barningham</w:t>
      </w:r>
      <w:proofErr w:type="spellEnd"/>
      <w:r w:rsidR="00B559A5" w:rsidRPr="005302E2">
        <w:rPr>
          <w:rFonts w:ascii="Segoe UI" w:hAnsi="Segoe UI" w:cs="Segoe UI"/>
          <w:color w:val="0070C0"/>
          <w:szCs w:val="20"/>
        </w:rPr>
        <w:t xml:space="preserve"> CEVC Primary S</w:t>
      </w:r>
      <w:r w:rsidR="00022978" w:rsidRPr="005302E2">
        <w:rPr>
          <w:rFonts w:ascii="Segoe UI" w:hAnsi="Segoe UI" w:cs="Segoe UI"/>
          <w:color w:val="0070C0"/>
          <w:szCs w:val="20"/>
        </w:rPr>
        <w:t>chool</w:t>
      </w:r>
      <w:r w:rsidRPr="005302E2">
        <w:rPr>
          <w:rFonts w:ascii="Segoe UI" w:hAnsi="Segoe UI" w:cs="Segoe UI"/>
          <w:color w:val="0070C0"/>
          <w:szCs w:val="20"/>
        </w:rPr>
        <w:t xml:space="preserve"> accessible to children with SEN</w:t>
      </w:r>
      <w:r w:rsidR="00E65AB3" w:rsidRPr="005302E2">
        <w:rPr>
          <w:rFonts w:ascii="Segoe UI" w:hAnsi="Segoe UI" w:cs="Segoe UI"/>
          <w:color w:val="0070C0"/>
          <w:szCs w:val="20"/>
        </w:rPr>
        <w:t>D</w:t>
      </w:r>
      <w:r w:rsidRPr="005302E2">
        <w:rPr>
          <w:rFonts w:ascii="Segoe UI" w:hAnsi="Segoe UI" w:cs="Segoe UI"/>
          <w:color w:val="0070C0"/>
          <w:szCs w:val="20"/>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6"/>
        <w:gridCol w:w="1196"/>
      </w:tblGrid>
      <w:tr w:rsidR="005E14D5" w:rsidRPr="005302E2" w14:paraId="35E55096" w14:textId="77777777" w:rsidTr="005E14D5">
        <w:tc>
          <w:tcPr>
            <w:tcW w:w="7686" w:type="dxa"/>
          </w:tcPr>
          <w:p w14:paraId="05BBFE89" w14:textId="2D09EED4" w:rsidR="00077A19" w:rsidRPr="00CF4696" w:rsidRDefault="00B559A5" w:rsidP="00CF4696">
            <w:pPr>
              <w:rPr>
                <w:rFonts w:ascii="Segoe UI" w:hAnsi="Segoe UI" w:cs="Segoe UI"/>
                <w:color w:val="FF0000"/>
                <w:szCs w:val="20"/>
              </w:rPr>
            </w:pPr>
            <w:r w:rsidRPr="00CF4696">
              <w:rPr>
                <w:rFonts w:ascii="Segoe UI" w:hAnsi="Segoe UI" w:cs="Segoe UI"/>
                <w:color w:val="FF0000"/>
                <w:szCs w:val="20"/>
              </w:rPr>
              <w:t xml:space="preserve"> </w:t>
            </w:r>
          </w:p>
          <w:p w14:paraId="0637C8CD" w14:textId="01D6146D" w:rsidR="005E14D5" w:rsidRPr="00077A19" w:rsidRDefault="00B559A5" w:rsidP="003B5279">
            <w:pPr>
              <w:pStyle w:val="ListParagraph"/>
              <w:numPr>
                <w:ilvl w:val="0"/>
                <w:numId w:val="26"/>
              </w:numPr>
              <w:ind w:left="767" w:hanging="425"/>
              <w:rPr>
                <w:rFonts w:ascii="Segoe UI" w:hAnsi="Segoe UI" w:cs="Segoe UI"/>
                <w:szCs w:val="20"/>
              </w:rPr>
            </w:pPr>
            <w:r w:rsidRPr="00077A19">
              <w:rPr>
                <w:rFonts w:ascii="Segoe UI" w:hAnsi="Segoe UI" w:cs="Segoe UI"/>
                <w:szCs w:val="20"/>
              </w:rPr>
              <w:t xml:space="preserve">Teachers are sensitive to the needs of children with </w:t>
            </w:r>
            <w:r w:rsidR="003B5279">
              <w:rPr>
                <w:rFonts w:ascii="Segoe UI" w:hAnsi="Segoe UI" w:cs="Segoe UI"/>
                <w:szCs w:val="20"/>
              </w:rPr>
              <w:t>Specific Learning Difficulties (</w:t>
            </w:r>
            <w:proofErr w:type="spellStart"/>
            <w:r w:rsidR="003B5279">
              <w:rPr>
                <w:rFonts w:ascii="Segoe UI" w:hAnsi="Segoe UI" w:cs="Segoe UI"/>
                <w:szCs w:val="20"/>
              </w:rPr>
              <w:t>SpLD</w:t>
            </w:r>
            <w:proofErr w:type="spellEnd"/>
            <w:r w:rsidR="003B5279">
              <w:rPr>
                <w:rFonts w:ascii="Segoe UI" w:hAnsi="Segoe UI" w:cs="Segoe UI"/>
                <w:szCs w:val="20"/>
              </w:rPr>
              <w:t>) through having a Dyslexic Friendly Approach.</w:t>
            </w:r>
          </w:p>
        </w:tc>
        <w:tc>
          <w:tcPr>
            <w:tcW w:w="1196" w:type="dxa"/>
          </w:tcPr>
          <w:p w14:paraId="251F1E97" w14:textId="084894A0" w:rsidR="005E14D5" w:rsidRPr="005302E2" w:rsidRDefault="005E14D5" w:rsidP="008A7F10">
            <w:pPr>
              <w:pStyle w:val="ListParagraph"/>
              <w:ind w:left="34"/>
              <w:rPr>
                <w:rFonts w:ascii="Segoe UI" w:hAnsi="Segoe UI" w:cs="Segoe UI"/>
                <w:szCs w:val="20"/>
              </w:rPr>
            </w:pPr>
            <w:r w:rsidRPr="005302E2">
              <w:rPr>
                <w:rFonts w:ascii="Segoe UI" w:hAnsi="Segoe UI" w:cs="Segoe UI"/>
                <w:szCs w:val="20"/>
              </w:rPr>
              <w:t xml:space="preserve"> </w:t>
            </w:r>
          </w:p>
        </w:tc>
      </w:tr>
    </w:tbl>
    <w:p w14:paraId="59E3FF5B" w14:textId="77777777" w:rsidR="00420A6B" w:rsidRPr="005302E2" w:rsidRDefault="00420A6B" w:rsidP="008A7F10">
      <w:pPr>
        <w:pStyle w:val="ListParagraph"/>
        <w:spacing w:after="0" w:line="240" w:lineRule="auto"/>
        <w:rPr>
          <w:rFonts w:ascii="Segoe UI" w:hAnsi="Segoe UI" w:cs="Segoe UI"/>
          <w:szCs w:val="20"/>
        </w:rPr>
      </w:pPr>
    </w:p>
    <w:p w14:paraId="1AC8225F" w14:textId="61977E20" w:rsidR="005B3ADC" w:rsidRPr="00077A19" w:rsidRDefault="005B3ADC" w:rsidP="008A7F10">
      <w:pPr>
        <w:pStyle w:val="ListParagraph"/>
        <w:numPr>
          <w:ilvl w:val="0"/>
          <w:numId w:val="1"/>
        </w:numPr>
        <w:spacing w:after="0" w:line="240" w:lineRule="auto"/>
        <w:rPr>
          <w:rFonts w:ascii="Segoe UI" w:hAnsi="Segoe UI" w:cs="Segoe UI"/>
          <w:szCs w:val="20"/>
        </w:rPr>
      </w:pPr>
      <w:r w:rsidRPr="005302E2">
        <w:rPr>
          <w:rFonts w:ascii="Segoe UI" w:hAnsi="Segoe UI" w:cs="Segoe UI"/>
          <w:color w:val="0070C0"/>
          <w:szCs w:val="20"/>
        </w:rPr>
        <w:t>How will we support your child when they leave our school or move into another class?</w:t>
      </w:r>
    </w:p>
    <w:p w14:paraId="69747067" w14:textId="77777777" w:rsidR="00077A19" w:rsidRPr="00CF4696" w:rsidRDefault="00077A19" w:rsidP="00077A19">
      <w:pPr>
        <w:pStyle w:val="ListParagraph"/>
        <w:numPr>
          <w:ilvl w:val="0"/>
          <w:numId w:val="28"/>
        </w:numPr>
        <w:rPr>
          <w:rFonts w:ascii="Segoe UI" w:hAnsi="Segoe UI" w:cs="Segoe UI"/>
          <w:szCs w:val="20"/>
        </w:rPr>
      </w:pPr>
      <w:r w:rsidRPr="00CF4696">
        <w:rPr>
          <w:rFonts w:ascii="Segoe UI" w:hAnsi="Segoe UI" w:cs="Segoe UI"/>
          <w:szCs w:val="20"/>
        </w:rPr>
        <w:t>Transition days are held in the summer term in consultation with parents and carers</w:t>
      </w:r>
    </w:p>
    <w:p w14:paraId="1AF49427" w14:textId="77777777" w:rsidR="00077A19" w:rsidRPr="00077A19" w:rsidRDefault="00077A19" w:rsidP="00077A19">
      <w:pPr>
        <w:pStyle w:val="ListParagraph"/>
        <w:numPr>
          <w:ilvl w:val="0"/>
          <w:numId w:val="27"/>
        </w:numPr>
        <w:spacing w:after="0" w:line="240" w:lineRule="auto"/>
        <w:rPr>
          <w:rFonts w:ascii="Segoe UI" w:hAnsi="Segoe UI" w:cs="Segoe UI"/>
          <w:szCs w:val="20"/>
        </w:rPr>
      </w:pPr>
      <w:r w:rsidRPr="00077A19">
        <w:rPr>
          <w:rFonts w:ascii="Segoe UI" w:hAnsi="Segoe UI" w:cs="Segoe UI"/>
          <w:szCs w:val="20"/>
        </w:rPr>
        <w:t>The SENCO will facilitate meetings for individual children, if required</w:t>
      </w:r>
    </w:p>
    <w:p w14:paraId="4BC95224" w14:textId="77777777" w:rsidR="00D218D7" w:rsidRDefault="00077A19" w:rsidP="00D218D7">
      <w:pPr>
        <w:pStyle w:val="ListParagraph"/>
        <w:numPr>
          <w:ilvl w:val="0"/>
          <w:numId w:val="27"/>
        </w:numPr>
        <w:rPr>
          <w:rFonts w:ascii="Segoe UI" w:hAnsi="Segoe UI" w:cs="Segoe UI"/>
          <w:szCs w:val="20"/>
        </w:rPr>
      </w:pPr>
      <w:r w:rsidRPr="005302E2">
        <w:rPr>
          <w:rFonts w:ascii="Segoe UI" w:hAnsi="Segoe UI" w:cs="Segoe UI"/>
          <w:szCs w:val="20"/>
        </w:rPr>
        <w:t xml:space="preserve">Progress and assessments are shared </w:t>
      </w:r>
    </w:p>
    <w:p w14:paraId="0BCE829F" w14:textId="522A9F04" w:rsidR="00077A19" w:rsidRPr="00D218D7" w:rsidRDefault="00077A19" w:rsidP="00D218D7">
      <w:pPr>
        <w:pStyle w:val="ListParagraph"/>
        <w:numPr>
          <w:ilvl w:val="0"/>
          <w:numId w:val="27"/>
        </w:numPr>
        <w:ind w:left="1134"/>
        <w:rPr>
          <w:rFonts w:ascii="Segoe UI" w:hAnsi="Segoe UI" w:cs="Segoe UI"/>
          <w:szCs w:val="20"/>
        </w:rPr>
      </w:pPr>
      <w:r w:rsidRPr="00D218D7">
        <w:rPr>
          <w:rFonts w:ascii="Segoe UI" w:hAnsi="Segoe UI" w:cs="Segoe UI"/>
          <w:szCs w:val="20"/>
        </w:rPr>
        <w:t>All data</w:t>
      </w:r>
      <w:r w:rsidR="003B5279">
        <w:rPr>
          <w:rFonts w:ascii="Segoe UI" w:hAnsi="Segoe UI" w:cs="Segoe UI"/>
          <w:szCs w:val="20"/>
        </w:rPr>
        <w:t>, reports, learning plans</w:t>
      </w:r>
      <w:r w:rsidRPr="00D218D7">
        <w:rPr>
          <w:rFonts w:ascii="Segoe UI" w:hAnsi="Segoe UI" w:cs="Segoe UI"/>
          <w:szCs w:val="20"/>
        </w:rPr>
        <w:t xml:space="preserve"> and reviews are sent to the new school</w:t>
      </w:r>
    </w:p>
    <w:tbl>
      <w:tblPr>
        <w:tblStyle w:val="TableGrid"/>
        <w:tblW w:w="1058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7"/>
        <w:gridCol w:w="1196"/>
      </w:tblGrid>
      <w:tr w:rsidR="00901095" w:rsidRPr="005302E2" w14:paraId="274283FF" w14:textId="77777777" w:rsidTr="00077A19">
        <w:tc>
          <w:tcPr>
            <w:tcW w:w="9387" w:type="dxa"/>
          </w:tcPr>
          <w:p w14:paraId="4D7B08F2" w14:textId="07D1A562" w:rsidR="00901095" w:rsidRPr="00D218D7" w:rsidRDefault="00911C1B" w:rsidP="00D218D7">
            <w:pPr>
              <w:pStyle w:val="ListParagraph"/>
              <w:numPr>
                <w:ilvl w:val="0"/>
                <w:numId w:val="27"/>
              </w:numPr>
              <w:ind w:left="668" w:hanging="371"/>
              <w:rPr>
                <w:rFonts w:ascii="Segoe UI" w:hAnsi="Segoe UI" w:cs="Segoe UI"/>
                <w:szCs w:val="20"/>
              </w:rPr>
            </w:pPr>
            <w:r w:rsidRPr="00D218D7">
              <w:rPr>
                <w:rFonts w:ascii="Segoe UI" w:hAnsi="Segoe UI" w:cs="Segoe UI"/>
                <w:szCs w:val="20"/>
              </w:rPr>
              <w:t>One-page profile</w:t>
            </w:r>
            <w:r w:rsidR="00B559A5" w:rsidRPr="00D218D7">
              <w:rPr>
                <w:rFonts w:ascii="Segoe UI" w:hAnsi="Segoe UI" w:cs="Segoe UI"/>
                <w:szCs w:val="20"/>
              </w:rPr>
              <w:t xml:space="preserve"> </w:t>
            </w:r>
            <w:proofErr w:type="gramStart"/>
            <w:r w:rsidR="00B559A5" w:rsidRPr="00D218D7">
              <w:rPr>
                <w:rFonts w:ascii="Segoe UI" w:hAnsi="Segoe UI" w:cs="Segoe UI"/>
                <w:szCs w:val="20"/>
              </w:rPr>
              <w:t>are</w:t>
            </w:r>
            <w:proofErr w:type="gramEnd"/>
            <w:r w:rsidR="00B559A5" w:rsidRPr="00D218D7">
              <w:rPr>
                <w:rFonts w:ascii="Segoe UI" w:hAnsi="Segoe UI" w:cs="Segoe UI"/>
                <w:szCs w:val="20"/>
              </w:rPr>
              <w:t xml:space="preserve"> used across the school to help teachers understand the needs of every child</w:t>
            </w:r>
          </w:p>
          <w:p w14:paraId="698E463F" w14:textId="10C25C06" w:rsidR="00B559A5" w:rsidRPr="005302E2" w:rsidRDefault="00B559A5" w:rsidP="00D218D7">
            <w:pPr>
              <w:pStyle w:val="ListParagraph"/>
              <w:numPr>
                <w:ilvl w:val="0"/>
                <w:numId w:val="12"/>
              </w:numPr>
              <w:ind w:left="668" w:hanging="371"/>
              <w:rPr>
                <w:rFonts w:ascii="Segoe UI" w:hAnsi="Segoe UI" w:cs="Segoe UI"/>
                <w:szCs w:val="20"/>
              </w:rPr>
            </w:pPr>
            <w:r w:rsidRPr="005302E2">
              <w:rPr>
                <w:rFonts w:ascii="Segoe UI" w:hAnsi="Segoe UI" w:cs="Segoe UI"/>
                <w:szCs w:val="20"/>
              </w:rPr>
              <w:lastRenderedPageBreak/>
              <w:t>Regular staff meetings focus on SEN</w:t>
            </w:r>
            <w:r w:rsidR="00911C1B" w:rsidRPr="005302E2">
              <w:rPr>
                <w:rFonts w:ascii="Segoe UI" w:hAnsi="Segoe UI" w:cs="Segoe UI"/>
                <w:szCs w:val="20"/>
              </w:rPr>
              <w:t>D</w:t>
            </w:r>
          </w:p>
          <w:p w14:paraId="744C5A00" w14:textId="02F76D2F" w:rsidR="00B559A5" w:rsidRPr="005302E2" w:rsidRDefault="003B5279" w:rsidP="00D218D7">
            <w:pPr>
              <w:pStyle w:val="ListParagraph"/>
              <w:numPr>
                <w:ilvl w:val="0"/>
                <w:numId w:val="12"/>
              </w:numPr>
              <w:ind w:left="668" w:hanging="371"/>
              <w:rPr>
                <w:rFonts w:ascii="Segoe UI" w:hAnsi="Segoe UI" w:cs="Segoe UI"/>
                <w:szCs w:val="20"/>
              </w:rPr>
            </w:pPr>
            <w:r>
              <w:rPr>
                <w:rFonts w:ascii="Segoe UI" w:hAnsi="Segoe UI" w:cs="Segoe UI"/>
                <w:szCs w:val="20"/>
              </w:rPr>
              <w:t xml:space="preserve">Teachers liaise and share </w:t>
            </w:r>
            <w:r w:rsidR="00B559A5" w:rsidRPr="005302E2">
              <w:rPr>
                <w:rFonts w:ascii="Segoe UI" w:hAnsi="Segoe UI" w:cs="Segoe UI"/>
                <w:szCs w:val="20"/>
              </w:rPr>
              <w:t>information to the next teacher</w:t>
            </w:r>
            <w:r w:rsidR="00E65AB3" w:rsidRPr="005302E2">
              <w:rPr>
                <w:rFonts w:ascii="Segoe UI" w:hAnsi="Segoe UI" w:cs="Segoe UI"/>
                <w:szCs w:val="20"/>
              </w:rPr>
              <w:t xml:space="preserve"> and </w:t>
            </w:r>
            <w:proofErr w:type="spellStart"/>
            <w:r w:rsidR="00E65AB3" w:rsidRPr="005302E2">
              <w:rPr>
                <w:rFonts w:ascii="Segoe UI" w:hAnsi="Segoe UI" w:cs="Segoe UI"/>
                <w:szCs w:val="20"/>
              </w:rPr>
              <w:t>TAs.</w:t>
            </w:r>
            <w:proofErr w:type="spellEnd"/>
          </w:p>
          <w:p w14:paraId="0C71512B" w14:textId="6ACACDC0" w:rsidR="00B559A5" w:rsidRPr="005302E2" w:rsidRDefault="00B559A5" w:rsidP="00D218D7">
            <w:pPr>
              <w:pStyle w:val="ListParagraph"/>
              <w:ind w:left="1134" w:hanging="371"/>
              <w:rPr>
                <w:rFonts w:ascii="Segoe UI" w:hAnsi="Segoe UI" w:cs="Segoe UI"/>
                <w:szCs w:val="20"/>
              </w:rPr>
            </w:pPr>
          </w:p>
        </w:tc>
        <w:tc>
          <w:tcPr>
            <w:tcW w:w="1196" w:type="dxa"/>
          </w:tcPr>
          <w:p w14:paraId="72439F48" w14:textId="08E95141" w:rsidR="00901095" w:rsidRPr="00077A19" w:rsidRDefault="00901095" w:rsidP="00D218D7">
            <w:pPr>
              <w:ind w:left="1134" w:hanging="371"/>
              <w:rPr>
                <w:rFonts w:ascii="Segoe UI" w:hAnsi="Segoe UI" w:cs="Segoe UI"/>
                <w:szCs w:val="20"/>
              </w:rPr>
            </w:pPr>
          </w:p>
        </w:tc>
      </w:tr>
    </w:tbl>
    <w:p w14:paraId="1B73CACE" w14:textId="77777777" w:rsidR="005B3ADC" w:rsidRPr="005302E2" w:rsidRDefault="005B3ADC" w:rsidP="008A7F10">
      <w:pPr>
        <w:pStyle w:val="ListParagraph"/>
        <w:numPr>
          <w:ilvl w:val="0"/>
          <w:numId w:val="1"/>
        </w:numPr>
        <w:spacing w:after="0" w:line="240" w:lineRule="auto"/>
        <w:rPr>
          <w:rFonts w:ascii="Segoe UI" w:hAnsi="Segoe UI" w:cs="Segoe UI"/>
          <w:color w:val="0070C0"/>
          <w:szCs w:val="20"/>
        </w:rPr>
      </w:pPr>
      <w:r w:rsidRPr="005302E2">
        <w:rPr>
          <w:rFonts w:ascii="Segoe UI" w:hAnsi="Segoe UI" w:cs="Segoe UI"/>
          <w:color w:val="0070C0"/>
          <w:szCs w:val="20"/>
        </w:rPr>
        <w:lastRenderedPageBreak/>
        <w:t>Where else can I find support information</w:t>
      </w:r>
      <w:r w:rsidR="004C5044" w:rsidRPr="005302E2">
        <w:rPr>
          <w:rFonts w:ascii="Segoe UI" w:hAnsi="Segoe UI" w:cs="Segoe UI"/>
          <w:color w:val="0070C0"/>
          <w:szCs w:val="20"/>
        </w:rPr>
        <w:t xml:space="preserve"> as a parent of a child with SEN</w:t>
      </w:r>
      <w:r w:rsidRPr="005302E2">
        <w:rPr>
          <w:rFonts w:ascii="Segoe UI" w:hAnsi="Segoe UI" w:cs="Segoe UI"/>
          <w:color w:val="0070C0"/>
          <w:szCs w:val="20"/>
        </w:rPr>
        <w:t>?</w:t>
      </w:r>
    </w:p>
    <w:tbl>
      <w:tblPr>
        <w:tblStyle w:val="TableGrid"/>
        <w:tblW w:w="93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
        <w:gridCol w:w="9072"/>
      </w:tblGrid>
      <w:tr w:rsidR="00D218D7" w:rsidRPr="005302E2" w14:paraId="5E5E0A3E" w14:textId="77777777" w:rsidTr="7E355F3F">
        <w:tc>
          <w:tcPr>
            <w:tcW w:w="243" w:type="dxa"/>
          </w:tcPr>
          <w:p w14:paraId="715390E5" w14:textId="77777777" w:rsidR="0029431C" w:rsidRPr="005302E2" w:rsidRDefault="0029431C" w:rsidP="008A7F10">
            <w:pPr>
              <w:rPr>
                <w:rFonts w:ascii="Segoe UI" w:hAnsi="Segoe UI" w:cs="Segoe UI"/>
                <w:color w:val="0070C0"/>
                <w:szCs w:val="20"/>
              </w:rPr>
            </w:pPr>
          </w:p>
          <w:p w14:paraId="2DEA97CE" w14:textId="30BC0849" w:rsidR="0029431C" w:rsidRPr="005302E2" w:rsidRDefault="0029431C" w:rsidP="008A7F10">
            <w:pPr>
              <w:rPr>
                <w:rFonts w:ascii="Segoe UI" w:hAnsi="Segoe UI" w:cs="Segoe UI"/>
                <w:color w:val="0070C0"/>
                <w:szCs w:val="20"/>
              </w:rPr>
            </w:pPr>
          </w:p>
        </w:tc>
        <w:tc>
          <w:tcPr>
            <w:tcW w:w="9072" w:type="dxa"/>
          </w:tcPr>
          <w:p w14:paraId="1BCE81FF" w14:textId="6D06FA59" w:rsidR="0029431C" w:rsidRPr="009D7FF3" w:rsidRDefault="60D11B48" w:rsidP="00D218D7">
            <w:pPr>
              <w:pStyle w:val="ListParagraph"/>
              <w:ind w:left="0"/>
              <w:rPr>
                <w:rFonts w:ascii="Segoe UI" w:hAnsi="Segoe UI" w:cs="Segoe UI"/>
                <w:szCs w:val="20"/>
              </w:rPr>
            </w:pPr>
            <w:r w:rsidRPr="7E355F3F">
              <w:rPr>
                <w:rFonts w:ascii="Segoe UI" w:hAnsi="Segoe UI" w:cs="Segoe UI"/>
              </w:rPr>
              <w:t xml:space="preserve">You can read </w:t>
            </w:r>
            <w:r w:rsidR="71E4FE64" w:rsidRPr="7E355F3F">
              <w:rPr>
                <w:rFonts w:ascii="Segoe UI" w:hAnsi="Segoe UI" w:cs="Segoe UI"/>
              </w:rPr>
              <w:t xml:space="preserve">our school polices on relevant issues and find out more information from other sources </w:t>
            </w:r>
            <w:r w:rsidRPr="7E355F3F">
              <w:rPr>
                <w:rFonts w:ascii="Segoe UI" w:hAnsi="Segoe UI" w:cs="Segoe UI"/>
              </w:rPr>
              <w:t xml:space="preserve">by clicking on the </w:t>
            </w:r>
            <w:r w:rsidR="009D7FF3" w:rsidRPr="7E355F3F">
              <w:rPr>
                <w:rFonts w:ascii="Segoe UI" w:hAnsi="Segoe UI" w:cs="Segoe UI"/>
              </w:rPr>
              <w:t>link</w:t>
            </w:r>
            <w:r w:rsidRPr="7E355F3F">
              <w:rPr>
                <w:rFonts w:ascii="Segoe UI" w:hAnsi="Segoe UI" w:cs="Segoe UI"/>
              </w:rPr>
              <w:t xml:space="preserve"> below: </w:t>
            </w:r>
          </w:p>
          <w:p w14:paraId="7813F1D8" w14:textId="7172FA9C" w:rsidR="0029431C" w:rsidRPr="00CF4696" w:rsidRDefault="60D11B48" w:rsidP="7E355F3F">
            <w:pPr>
              <w:pStyle w:val="ListParagraph"/>
              <w:numPr>
                <w:ilvl w:val="0"/>
                <w:numId w:val="29"/>
              </w:numPr>
              <w:ind w:right="-110"/>
              <w:rPr>
                <w:rFonts w:ascii="Segoe UI" w:hAnsi="Segoe UI" w:cs="Segoe UI"/>
              </w:rPr>
            </w:pPr>
            <w:r w:rsidRPr="7E355F3F">
              <w:rPr>
                <w:rFonts w:ascii="Segoe UI" w:hAnsi="Segoe UI" w:cs="Segoe UI"/>
              </w:rPr>
              <w:t>Local authority local offer</w:t>
            </w:r>
            <w:r w:rsidR="00CF4696" w:rsidRPr="00CF4696">
              <w:t xml:space="preserve"> </w:t>
            </w:r>
            <w:hyperlink r:id="rId12" w:history="1">
              <w:r w:rsidR="00CF4696" w:rsidRPr="00CF4696">
                <w:rPr>
                  <w:rStyle w:val="Hyperlink"/>
                  <w:rFonts w:ascii="Helvetica" w:hAnsi="Helvetica"/>
                  <w:color w:val="auto"/>
                  <w:sz w:val="21"/>
                  <w:szCs w:val="21"/>
                  <w:shd w:val="clear" w:color="auto" w:fill="FFFFFF"/>
                </w:rPr>
                <w:t>www.suffolklocaloffer.org.uk</w:t>
              </w:r>
            </w:hyperlink>
          </w:p>
          <w:p w14:paraId="53A77147" w14:textId="4DC26B98" w:rsidR="2DCB22B5" w:rsidRDefault="00813295" w:rsidP="7E355F3F">
            <w:pPr>
              <w:pStyle w:val="ListParagraph"/>
              <w:numPr>
                <w:ilvl w:val="0"/>
                <w:numId w:val="29"/>
              </w:numPr>
              <w:ind w:right="-110"/>
              <w:rPr>
                <w:rFonts w:eastAsiaTheme="minorEastAsia"/>
                <w:sz w:val="21"/>
                <w:szCs w:val="21"/>
              </w:rPr>
            </w:pPr>
            <w:hyperlink r:id="rId13">
              <w:r w:rsidR="2DCB22B5" w:rsidRPr="7E355F3F">
                <w:rPr>
                  <w:rStyle w:val="Hyperlink"/>
                  <w:rFonts w:ascii="Helvetica" w:hAnsi="Helvetica"/>
                  <w:sz w:val="21"/>
                  <w:szCs w:val="21"/>
                </w:rPr>
                <w:t>https://www.barningham.suffolk.sch.uk/policies/</w:t>
              </w:r>
            </w:hyperlink>
            <w:r w:rsidR="2DCB22B5" w:rsidRPr="7E355F3F">
              <w:rPr>
                <w:rFonts w:ascii="Helvetica" w:hAnsi="Helvetica"/>
                <w:sz w:val="21"/>
                <w:szCs w:val="21"/>
              </w:rPr>
              <w:t xml:space="preserve"> </w:t>
            </w:r>
          </w:p>
          <w:p w14:paraId="593EEEDA" w14:textId="5C8EEDFA" w:rsidR="0029431C" w:rsidRPr="00077A19" w:rsidRDefault="0029431C" w:rsidP="7E355F3F">
            <w:pPr>
              <w:pStyle w:val="ListParagraph"/>
              <w:ind w:right="-110"/>
              <w:rPr>
                <w:rFonts w:ascii="Segoe UI" w:hAnsi="Segoe UI" w:cs="Segoe UI"/>
              </w:rPr>
            </w:pPr>
          </w:p>
        </w:tc>
      </w:tr>
    </w:tbl>
    <w:p w14:paraId="32F685DE" w14:textId="77777777" w:rsidR="004E580B" w:rsidRPr="005302E2" w:rsidRDefault="004E580B" w:rsidP="008A7F10">
      <w:pPr>
        <w:pStyle w:val="ListParagraph"/>
        <w:spacing w:after="0" w:line="240" w:lineRule="auto"/>
        <w:rPr>
          <w:rFonts w:ascii="Segoe UI" w:hAnsi="Segoe UI" w:cs="Segoe UI"/>
          <w:szCs w:val="20"/>
        </w:rPr>
      </w:pPr>
    </w:p>
    <w:p w14:paraId="4FC3A6BB" w14:textId="77D6294A" w:rsidR="00DA449D" w:rsidRPr="005302E2" w:rsidRDefault="003B5279" w:rsidP="00077A19">
      <w:pPr>
        <w:pStyle w:val="ListParagraph"/>
        <w:spacing w:after="0" w:line="240" w:lineRule="auto"/>
        <w:ind w:left="0"/>
        <w:rPr>
          <w:rFonts w:ascii="Segoe UI" w:hAnsi="Segoe UI" w:cs="Segoe UI"/>
          <w:szCs w:val="20"/>
        </w:rPr>
      </w:pPr>
      <w:r>
        <w:rPr>
          <w:rFonts w:ascii="Segoe UI" w:hAnsi="Segoe UI" w:cs="Segoe UI"/>
          <w:szCs w:val="20"/>
        </w:rPr>
        <w:t>January 2022</w:t>
      </w:r>
      <w:r w:rsidR="00471EEE" w:rsidRPr="005302E2">
        <w:rPr>
          <w:rFonts w:ascii="Segoe UI" w:hAnsi="Segoe UI" w:cs="Segoe UI"/>
          <w:szCs w:val="20"/>
        </w:rPr>
        <w:t xml:space="preserve"> </w:t>
      </w:r>
    </w:p>
    <w:sectPr w:rsidR="00DA449D" w:rsidRPr="005302E2" w:rsidSect="00B5492F">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AC367" w14:textId="77777777" w:rsidR="00813295" w:rsidRDefault="00813295" w:rsidP="00B75440">
      <w:pPr>
        <w:spacing w:after="0" w:line="240" w:lineRule="auto"/>
      </w:pPr>
      <w:r>
        <w:separator/>
      </w:r>
    </w:p>
  </w:endnote>
  <w:endnote w:type="continuationSeparator" w:id="0">
    <w:p w14:paraId="793A54D1" w14:textId="77777777" w:rsidR="00813295" w:rsidRDefault="00813295" w:rsidP="00B7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3E8F" w14:textId="62D1057B" w:rsidR="00E2376D" w:rsidRDefault="00E2376D">
    <w:pPr>
      <w:pStyle w:val="Footer"/>
    </w:pPr>
    <w:r>
      <w:t>School/ SEN/ Local Offer</w:t>
    </w:r>
    <w:r w:rsidR="003B5279">
      <w:t>/ School Improvement Report 2021 - 2022</w:t>
    </w:r>
  </w:p>
  <w:p w14:paraId="1877BDDA" w14:textId="0284C2A7" w:rsidR="00461D46" w:rsidRDefault="00461D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4243A" w14:textId="77777777" w:rsidR="00813295" w:rsidRDefault="00813295" w:rsidP="00B75440">
      <w:pPr>
        <w:spacing w:after="0" w:line="240" w:lineRule="auto"/>
      </w:pPr>
      <w:r>
        <w:separator/>
      </w:r>
    </w:p>
  </w:footnote>
  <w:footnote w:type="continuationSeparator" w:id="0">
    <w:p w14:paraId="03CAC92D" w14:textId="77777777" w:rsidR="00813295" w:rsidRDefault="00813295" w:rsidP="00B75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4CE5" w14:textId="1622090A" w:rsidR="00461D46" w:rsidRPr="00B5492F" w:rsidRDefault="00461D46">
    <w:pPr>
      <w:pStyle w:val="Header"/>
      <w:rPr>
        <w:rFonts w:asciiTheme="majorHAnsi" w:hAnsiTheme="majorHAnsi"/>
      </w:rPr>
    </w:pPr>
    <w:r w:rsidRPr="00783EC5">
      <w:rPr>
        <w:rFonts w:asciiTheme="majorHAnsi" w:hAnsiTheme="majorHAnsi"/>
        <w:noProof/>
        <w:lang w:eastAsia="en-GB"/>
      </w:rPr>
      <w:drawing>
        <wp:anchor distT="0" distB="0" distL="114300" distR="114300" simplePos="0" relativeHeight="251661312" behindDoc="0" locked="0" layoutInCell="1" allowOverlap="1" wp14:anchorId="0FBF3A85" wp14:editId="3634B78A">
          <wp:simplePos x="0" y="0"/>
          <wp:positionH relativeFrom="column">
            <wp:posOffset>1717040</wp:posOffset>
          </wp:positionH>
          <wp:positionV relativeFrom="paragraph">
            <wp:posOffset>-290195</wp:posOffset>
          </wp:positionV>
          <wp:extent cx="2675890" cy="499745"/>
          <wp:effectExtent l="0" t="0" r="0" b="8255"/>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78165_SEN_banner3.jpg"/>
                  <pic:cNvPicPr/>
                </pic:nvPicPr>
                <pic:blipFill>
                  <a:blip r:embed="rId1">
                    <a:extLst>
                      <a:ext uri="{28A0092B-C50C-407E-A947-70E740481C1C}">
                        <a14:useLocalDpi xmlns:a14="http://schemas.microsoft.com/office/drawing/2010/main" val="0"/>
                      </a:ext>
                    </a:extLst>
                  </a:blip>
                  <a:stretch>
                    <a:fillRect/>
                  </a:stretch>
                </pic:blipFill>
                <pic:spPr>
                  <a:xfrm>
                    <a:off x="0" y="0"/>
                    <a:ext cx="2675890" cy="499745"/>
                  </a:xfrm>
                  <a:prstGeom prst="rect">
                    <a:avLst/>
                  </a:prstGeom>
                </pic:spPr>
              </pic:pic>
            </a:graphicData>
          </a:graphic>
          <wp14:sizeRelH relativeFrom="page">
            <wp14:pctWidth>0</wp14:pctWidth>
          </wp14:sizeRelH>
          <wp14:sizeRelV relativeFrom="page">
            <wp14:pctHeight>0</wp14:pctHeight>
          </wp14:sizeRelV>
        </wp:anchor>
      </w:drawing>
    </w:r>
    <w:r w:rsidRPr="00783EC5">
      <w:rPr>
        <w:rFonts w:asciiTheme="majorHAnsi" w:hAnsiTheme="majorHAnsi"/>
        <w:noProof/>
        <w:lang w:eastAsia="en-GB"/>
      </w:rPr>
      <mc:AlternateContent>
        <mc:Choice Requires="wps">
          <w:drawing>
            <wp:anchor distT="0" distB="0" distL="114300" distR="114300" simplePos="0" relativeHeight="251660288" behindDoc="0" locked="0" layoutInCell="1" allowOverlap="1" wp14:anchorId="1F71FDF4" wp14:editId="570E4EF7">
              <wp:simplePos x="0" y="0"/>
              <wp:positionH relativeFrom="column">
                <wp:posOffset>5063067</wp:posOffset>
              </wp:positionH>
              <wp:positionV relativeFrom="paragraph">
                <wp:posOffset>-280247</wp:posOffset>
              </wp:positionV>
              <wp:extent cx="1092200" cy="567267"/>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1092200" cy="56726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5B72ED9" w14:textId="431B206A" w:rsidR="00461D46" w:rsidRPr="00783EC5" w:rsidRDefault="00461D46" w:rsidP="00B75440">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a14="http://schemas.microsoft.com/office/mac/drawingml/2011/main" xmlns:a14="http://schemas.microsoft.com/office/drawing/2010/main" xmlns:pic="http://schemas.openxmlformats.org/drawingml/2006/picture" xmlns:a="http://schemas.openxmlformats.org/drawingml/2006/main">
          <w:pict>
            <v:shapetype id="_x0000_t202" coordsize="21600,21600" o:spt="202" path="m,l,21600r21600,l21600,xe" w14:anchorId="1F71FDF4">
              <v:stroke joinstyle="miter"/>
              <v:path gradientshapeok="t" o:connecttype="rect"/>
            </v:shapetype>
            <v:shape id="Text Box 7" style="position:absolute;margin-left:398.65pt;margin-top:-22.05pt;width:86pt;height:44.6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">
              <v:textbox>
                <w:txbxContent>
                  <w:p w:rsidRPr="00783EC5" w:rsidR="00461D46" w:rsidP="00B75440" w:rsidRDefault="00461D46" w14:paraId="25B72ED9" w14:textId="431B206A">
                    <w:pPr>
                      <w:rPr>
                        <w:rFonts w:asciiTheme="majorHAnsi" w:hAnsiTheme="majorHAns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2F9"/>
    <w:multiLevelType w:val="hybridMultilevel"/>
    <w:tmpl w:val="14A8E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E76E4"/>
    <w:multiLevelType w:val="hybridMultilevel"/>
    <w:tmpl w:val="CEECB858"/>
    <w:lvl w:ilvl="0" w:tplc="C32AAA54">
      <w:numFmt w:val="bullet"/>
      <w:lvlText w:val="-"/>
      <w:lvlJc w:val="left"/>
      <w:pPr>
        <w:ind w:left="2160" w:hanging="360"/>
      </w:pPr>
      <w:rPr>
        <w:rFonts w:ascii="Segoe UI" w:eastAsiaTheme="minorHAnsi" w:hAnsi="Segoe UI" w:cs="Segoe U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751C04"/>
    <w:multiLevelType w:val="hybridMultilevel"/>
    <w:tmpl w:val="9E48D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F730C"/>
    <w:multiLevelType w:val="hybridMultilevel"/>
    <w:tmpl w:val="A8009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A87973"/>
    <w:multiLevelType w:val="hybridMultilevel"/>
    <w:tmpl w:val="CD74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1E4370"/>
    <w:multiLevelType w:val="hybridMultilevel"/>
    <w:tmpl w:val="22963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A3E9E"/>
    <w:multiLevelType w:val="hybridMultilevel"/>
    <w:tmpl w:val="CA8A9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890CC8"/>
    <w:multiLevelType w:val="hybridMultilevel"/>
    <w:tmpl w:val="FEF23BA6"/>
    <w:lvl w:ilvl="0" w:tplc="04090003">
      <w:start w:val="1"/>
      <w:numFmt w:val="bullet"/>
      <w:lvlText w:val="o"/>
      <w:lvlJc w:val="left"/>
      <w:pPr>
        <w:ind w:left="720" w:hanging="360"/>
      </w:pPr>
      <w:rPr>
        <w:rFonts w:ascii="Courier New" w:hAnsi="Courier New" w:cs="Courier New" w:hint="default"/>
      </w:rPr>
    </w:lvl>
    <w:lvl w:ilvl="1" w:tplc="C32AAA54">
      <w:numFmt w:val="bullet"/>
      <w:lvlText w:val="-"/>
      <w:lvlJc w:val="left"/>
      <w:pPr>
        <w:ind w:left="2160" w:hanging="360"/>
      </w:pPr>
      <w:rPr>
        <w:rFonts w:ascii="Segoe UI" w:eastAsiaTheme="minorHAnsi" w:hAnsi="Segoe UI" w:cs="Segoe U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A7E85"/>
    <w:multiLevelType w:val="hybridMultilevel"/>
    <w:tmpl w:val="1C486A98"/>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9" w15:restartNumberingAfterBreak="0">
    <w:nsid w:val="3DE259B1"/>
    <w:multiLevelType w:val="hybridMultilevel"/>
    <w:tmpl w:val="50BEF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C32AAA54">
      <w:numFmt w:val="bullet"/>
      <w:lvlText w:val="-"/>
      <w:lvlJc w:val="left"/>
      <w:pPr>
        <w:ind w:left="2160" w:hanging="360"/>
      </w:pPr>
      <w:rPr>
        <w:rFonts w:ascii="Segoe UI" w:eastAsiaTheme="minorHAnsi" w:hAnsi="Segoe UI" w:cs="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26760"/>
    <w:multiLevelType w:val="hybridMultilevel"/>
    <w:tmpl w:val="FD962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E423C3"/>
    <w:multiLevelType w:val="hybridMultilevel"/>
    <w:tmpl w:val="5C6AB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7E1A42"/>
    <w:multiLevelType w:val="hybridMultilevel"/>
    <w:tmpl w:val="E320D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A031D0"/>
    <w:multiLevelType w:val="hybridMultilevel"/>
    <w:tmpl w:val="7CE4BE7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4C1E56FC"/>
    <w:multiLevelType w:val="hybridMultilevel"/>
    <w:tmpl w:val="42E6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875A1"/>
    <w:multiLevelType w:val="hybridMultilevel"/>
    <w:tmpl w:val="CA64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D6A09"/>
    <w:multiLevelType w:val="hybridMultilevel"/>
    <w:tmpl w:val="631E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56B7E"/>
    <w:multiLevelType w:val="hybridMultilevel"/>
    <w:tmpl w:val="80A0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6601AE"/>
    <w:multiLevelType w:val="hybridMultilevel"/>
    <w:tmpl w:val="2BEA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94A11"/>
    <w:multiLevelType w:val="hybridMultilevel"/>
    <w:tmpl w:val="4AA044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E3440"/>
    <w:multiLevelType w:val="hybridMultilevel"/>
    <w:tmpl w:val="5D02B43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677427F4"/>
    <w:multiLevelType w:val="hybridMultilevel"/>
    <w:tmpl w:val="E8C6A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B37D6B"/>
    <w:multiLevelType w:val="hybridMultilevel"/>
    <w:tmpl w:val="6C68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9288D"/>
    <w:multiLevelType w:val="hybridMultilevel"/>
    <w:tmpl w:val="BF40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CD0697"/>
    <w:multiLevelType w:val="hybridMultilevel"/>
    <w:tmpl w:val="229E7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0E393D"/>
    <w:multiLevelType w:val="hybridMultilevel"/>
    <w:tmpl w:val="0EE8442A"/>
    <w:lvl w:ilvl="0" w:tplc="C22CB9F2">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17BC1"/>
    <w:multiLevelType w:val="hybridMultilevel"/>
    <w:tmpl w:val="DC227FC6"/>
    <w:lvl w:ilvl="0" w:tplc="04090003">
      <w:start w:val="1"/>
      <w:numFmt w:val="bullet"/>
      <w:lvlText w:val="o"/>
      <w:lvlJc w:val="left"/>
      <w:pPr>
        <w:ind w:left="720" w:hanging="360"/>
      </w:pPr>
      <w:rPr>
        <w:rFonts w:ascii="Courier New" w:hAnsi="Courier New" w:cs="Courier New" w:hint="default"/>
      </w:rPr>
    </w:lvl>
    <w:lvl w:ilvl="1" w:tplc="C32AAA54">
      <w:numFmt w:val="bullet"/>
      <w:lvlText w:val="-"/>
      <w:lvlJc w:val="left"/>
      <w:pPr>
        <w:ind w:left="2160" w:hanging="360"/>
      </w:pPr>
      <w:rPr>
        <w:rFonts w:ascii="Segoe UI" w:eastAsiaTheme="minorHAnsi" w:hAnsi="Segoe UI" w:cs="Segoe U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34693"/>
    <w:multiLevelType w:val="hybridMultilevel"/>
    <w:tmpl w:val="7966A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BD474C"/>
    <w:multiLevelType w:val="hybridMultilevel"/>
    <w:tmpl w:val="05F85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5"/>
  </w:num>
  <w:num w:numId="3">
    <w:abstractNumId w:val="8"/>
  </w:num>
  <w:num w:numId="4">
    <w:abstractNumId w:val="13"/>
  </w:num>
  <w:num w:numId="5">
    <w:abstractNumId w:val="5"/>
  </w:num>
  <w:num w:numId="6">
    <w:abstractNumId w:val="10"/>
  </w:num>
  <w:num w:numId="7">
    <w:abstractNumId w:val="20"/>
  </w:num>
  <w:num w:numId="8">
    <w:abstractNumId w:val="12"/>
  </w:num>
  <w:num w:numId="9">
    <w:abstractNumId w:val="3"/>
  </w:num>
  <w:num w:numId="10">
    <w:abstractNumId w:val="15"/>
  </w:num>
  <w:num w:numId="11">
    <w:abstractNumId w:val="16"/>
  </w:num>
  <w:num w:numId="12">
    <w:abstractNumId w:val="18"/>
  </w:num>
  <w:num w:numId="13">
    <w:abstractNumId w:val="0"/>
  </w:num>
  <w:num w:numId="14">
    <w:abstractNumId w:val="17"/>
  </w:num>
  <w:num w:numId="15">
    <w:abstractNumId w:val="19"/>
  </w:num>
  <w:num w:numId="16">
    <w:abstractNumId w:val="1"/>
  </w:num>
  <w:num w:numId="17">
    <w:abstractNumId w:val="9"/>
  </w:num>
  <w:num w:numId="18">
    <w:abstractNumId w:val="26"/>
  </w:num>
  <w:num w:numId="19">
    <w:abstractNumId w:val="7"/>
  </w:num>
  <w:num w:numId="20">
    <w:abstractNumId w:val="22"/>
  </w:num>
  <w:num w:numId="21">
    <w:abstractNumId w:val="14"/>
  </w:num>
  <w:num w:numId="22">
    <w:abstractNumId w:val="27"/>
  </w:num>
  <w:num w:numId="23">
    <w:abstractNumId w:val="6"/>
  </w:num>
  <w:num w:numId="24">
    <w:abstractNumId w:val="21"/>
  </w:num>
  <w:num w:numId="25">
    <w:abstractNumId w:val="28"/>
  </w:num>
  <w:num w:numId="26">
    <w:abstractNumId w:val="23"/>
  </w:num>
  <w:num w:numId="27">
    <w:abstractNumId w:val="2"/>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DC"/>
    <w:rsid w:val="000161BE"/>
    <w:rsid w:val="00022978"/>
    <w:rsid w:val="00077A19"/>
    <w:rsid w:val="00093CB9"/>
    <w:rsid w:val="000F2BD4"/>
    <w:rsid w:val="00101946"/>
    <w:rsid w:val="00135045"/>
    <w:rsid w:val="0013518F"/>
    <w:rsid w:val="00155E38"/>
    <w:rsid w:val="001748B8"/>
    <w:rsid w:val="001B51C4"/>
    <w:rsid w:val="001C6B24"/>
    <w:rsid w:val="0021626E"/>
    <w:rsid w:val="00225628"/>
    <w:rsid w:val="00247E66"/>
    <w:rsid w:val="00256ACE"/>
    <w:rsid w:val="00267BD8"/>
    <w:rsid w:val="0029431C"/>
    <w:rsid w:val="002B539B"/>
    <w:rsid w:val="002D5EFE"/>
    <w:rsid w:val="002E0B1C"/>
    <w:rsid w:val="002E22C6"/>
    <w:rsid w:val="00300E47"/>
    <w:rsid w:val="003515F0"/>
    <w:rsid w:val="00352E8E"/>
    <w:rsid w:val="00355501"/>
    <w:rsid w:val="00365D1D"/>
    <w:rsid w:val="00382BED"/>
    <w:rsid w:val="003B5279"/>
    <w:rsid w:val="003E5199"/>
    <w:rsid w:val="003E62E9"/>
    <w:rsid w:val="00420A6B"/>
    <w:rsid w:val="0045027A"/>
    <w:rsid w:val="00455793"/>
    <w:rsid w:val="00461D46"/>
    <w:rsid w:val="00464835"/>
    <w:rsid w:val="00471EEE"/>
    <w:rsid w:val="00476F17"/>
    <w:rsid w:val="004C5044"/>
    <w:rsid w:val="004E580B"/>
    <w:rsid w:val="00500D51"/>
    <w:rsid w:val="005076FB"/>
    <w:rsid w:val="005302E2"/>
    <w:rsid w:val="0053531F"/>
    <w:rsid w:val="00544309"/>
    <w:rsid w:val="005B3ADC"/>
    <w:rsid w:val="005E01A6"/>
    <w:rsid w:val="005E14D5"/>
    <w:rsid w:val="005F71CD"/>
    <w:rsid w:val="00630237"/>
    <w:rsid w:val="00651779"/>
    <w:rsid w:val="006C579C"/>
    <w:rsid w:val="006D2DE5"/>
    <w:rsid w:val="006E7838"/>
    <w:rsid w:val="00725D36"/>
    <w:rsid w:val="0073457C"/>
    <w:rsid w:val="00744CD4"/>
    <w:rsid w:val="00754079"/>
    <w:rsid w:val="00754D68"/>
    <w:rsid w:val="007734C1"/>
    <w:rsid w:val="00782E93"/>
    <w:rsid w:val="007A61B8"/>
    <w:rsid w:val="007B791C"/>
    <w:rsid w:val="007C2AE1"/>
    <w:rsid w:val="007F6212"/>
    <w:rsid w:val="00807BB7"/>
    <w:rsid w:val="00813295"/>
    <w:rsid w:val="008205BD"/>
    <w:rsid w:val="008342BE"/>
    <w:rsid w:val="00846D42"/>
    <w:rsid w:val="008707B7"/>
    <w:rsid w:val="008A7F10"/>
    <w:rsid w:val="00901095"/>
    <w:rsid w:val="00911C1B"/>
    <w:rsid w:val="0092395A"/>
    <w:rsid w:val="00977A1D"/>
    <w:rsid w:val="009B38B6"/>
    <w:rsid w:val="009D39F7"/>
    <w:rsid w:val="009D7FF3"/>
    <w:rsid w:val="00A02999"/>
    <w:rsid w:val="00A04E94"/>
    <w:rsid w:val="00A2610F"/>
    <w:rsid w:val="00A5642F"/>
    <w:rsid w:val="00A6541E"/>
    <w:rsid w:val="00A874C9"/>
    <w:rsid w:val="00A878CF"/>
    <w:rsid w:val="00AB7156"/>
    <w:rsid w:val="00AE1FAE"/>
    <w:rsid w:val="00B341BC"/>
    <w:rsid w:val="00B5492F"/>
    <w:rsid w:val="00B559A5"/>
    <w:rsid w:val="00B6255A"/>
    <w:rsid w:val="00B73FF7"/>
    <w:rsid w:val="00B75440"/>
    <w:rsid w:val="00BA2653"/>
    <w:rsid w:val="00C370AC"/>
    <w:rsid w:val="00C72109"/>
    <w:rsid w:val="00CA2448"/>
    <w:rsid w:val="00CA4D9B"/>
    <w:rsid w:val="00CB4B5C"/>
    <w:rsid w:val="00CB6B98"/>
    <w:rsid w:val="00CC1B11"/>
    <w:rsid w:val="00CC262C"/>
    <w:rsid w:val="00CD4C96"/>
    <w:rsid w:val="00CD695C"/>
    <w:rsid w:val="00CD69A9"/>
    <w:rsid w:val="00CF4696"/>
    <w:rsid w:val="00D218D7"/>
    <w:rsid w:val="00D609C6"/>
    <w:rsid w:val="00D9632F"/>
    <w:rsid w:val="00D978E7"/>
    <w:rsid w:val="00DA363D"/>
    <w:rsid w:val="00DA449D"/>
    <w:rsid w:val="00DC3977"/>
    <w:rsid w:val="00DE65E5"/>
    <w:rsid w:val="00E11654"/>
    <w:rsid w:val="00E2376D"/>
    <w:rsid w:val="00E56BA9"/>
    <w:rsid w:val="00E65AB3"/>
    <w:rsid w:val="00E66B9A"/>
    <w:rsid w:val="00E73777"/>
    <w:rsid w:val="00EE1424"/>
    <w:rsid w:val="00EE3DA0"/>
    <w:rsid w:val="00F25865"/>
    <w:rsid w:val="00F25F3E"/>
    <w:rsid w:val="00F403CB"/>
    <w:rsid w:val="00F841D4"/>
    <w:rsid w:val="00F92582"/>
    <w:rsid w:val="00F95785"/>
    <w:rsid w:val="00FE07C1"/>
    <w:rsid w:val="1956EDC4"/>
    <w:rsid w:val="1AF2BE25"/>
    <w:rsid w:val="1C8E8E86"/>
    <w:rsid w:val="1F76007A"/>
    <w:rsid w:val="2DCB22B5"/>
    <w:rsid w:val="3467DF5C"/>
    <w:rsid w:val="40238DE1"/>
    <w:rsid w:val="60D11B48"/>
    <w:rsid w:val="71E4FE64"/>
    <w:rsid w:val="7E355F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6CA98F"/>
  <w15:docId w15:val="{82BE199C-726C-457A-8070-8DBFDE3C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ADC"/>
    <w:pPr>
      <w:ind w:left="720"/>
      <w:contextualSpacing/>
    </w:pPr>
  </w:style>
  <w:style w:type="paragraph" w:styleId="Header">
    <w:name w:val="header"/>
    <w:basedOn w:val="Normal"/>
    <w:link w:val="HeaderChar"/>
    <w:uiPriority w:val="99"/>
    <w:unhideWhenUsed/>
    <w:rsid w:val="00B754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5440"/>
  </w:style>
  <w:style w:type="paragraph" w:styleId="Footer">
    <w:name w:val="footer"/>
    <w:basedOn w:val="Normal"/>
    <w:link w:val="FooterChar"/>
    <w:uiPriority w:val="99"/>
    <w:unhideWhenUsed/>
    <w:rsid w:val="00B754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5440"/>
  </w:style>
  <w:style w:type="paragraph" w:styleId="BalloonText">
    <w:name w:val="Balloon Text"/>
    <w:basedOn w:val="Normal"/>
    <w:link w:val="BalloonTextChar"/>
    <w:semiHidden/>
    <w:rsid w:val="0045027A"/>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5027A"/>
    <w:rPr>
      <w:rFonts w:ascii="Tahoma" w:eastAsia="Times New Roman" w:hAnsi="Tahoma" w:cs="Tahoma"/>
      <w:sz w:val="16"/>
      <w:szCs w:val="16"/>
      <w:lang w:eastAsia="en-GB"/>
    </w:rPr>
  </w:style>
  <w:style w:type="table" w:styleId="TableGrid">
    <w:name w:val="Table Grid"/>
    <w:basedOn w:val="TableNormal"/>
    <w:uiPriority w:val="59"/>
    <w:rsid w:val="000F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5E38"/>
    <w:rPr>
      <w:color w:val="0000FF" w:themeColor="hyperlink"/>
      <w:u w:val="single"/>
    </w:rPr>
  </w:style>
  <w:style w:type="character" w:styleId="FollowedHyperlink">
    <w:name w:val="FollowedHyperlink"/>
    <w:basedOn w:val="DefaultParagraphFont"/>
    <w:uiPriority w:val="99"/>
    <w:semiHidden/>
    <w:unhideWhenUsed/>
    <w:rsid w:val="00BA2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rningham.suffolk.sch.uk/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localoffer.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barningham.suffolk.sch.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uffolklocaloffer.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E611-B74B-4448-9093-965888CB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Lauren.Roach</dc:creator>
  <cp:lastModifiedBy>Nicola</cp:lastModifiedBy>
  <cp:revision>2</cp:revision>
  <cp:lastPrinted>2019-02-27T15:00:00Z</cp:lastPrinted>
  <dcterms:created xsi:type="dcterms:W3CDTF">2022-01-21T11:06:00Z</dcterms:created>
  <dcterms:modified xsi:type="dcterms:W3CDTF">2022-01-21T11:06:00Z</dcterms:modified>
</cp:coreProperties>
</file>